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4AC5" w14:textId="77777777" w:rsidR="00B62B2F" w:rsidRDefault="00FB78E2" w:rsidP="00FB78E2">
      <w:pPr>
        <w:jc w:val="center"/>
      </w:pPr>
      <w:r w:rsidRPr="00FB78E2">
        <w:rPr>
          <w:noProof/>
        </w:rPr>
        <w:drawing>
          <wp:inline distT="0" distB="0" distL="0" distR="0" wp14:anchorId="44CB4CEA" wp14:editId="4652990F">
            <wp:extent cx="3480816" cy="1432560"/>
            <wp:effectExtent l="19050" t="0" r="5334" b="0"/>
            <wp:docPr id="1" name="Picture 1" descr="EDC Logo Small Email.jpg"/>
            <wp:cNvGraphicFramePr/>
            <a:graphic xmlns:a="http://schemas.openxmlformats.org/drawingml/2006/main">
              <a:graphicData uri="http://schemas.openxmlformats.org/drawingml/2006/picture">
                <pic:pic xmlns:pic="http://schemas.openxmlformats.org/drawingml/2006/picture">
                  <pic:nvPicPr>
                    <pic:cNvPr id="4" name="Picture 3" descr="EDC Logo Small Email.jpg"/>
                    <pic:cNvPicPr>
                      <a:picLocks noChangeAspect="1"/>
                    </pic:cNvPicPr>
                  </pic:nvPicPr>
                  <pic:blipFill>
                    <a:blip r:embed="rId5" cstate="print"/>
                    <a:stretch>
                      <a:fillRect/>
                    </a:stretch>
                  </pic:blipFill>
                  <pic:spPr>
                    <a:xfrm>
                      <a:off x="0" y="0"/>
                      <a:ext cx="3480816" cy="1432560"/>
                    </a:xfrm>
                    <a:prstGeom prst="rect">
                      <a:avLst/>
                    </a:prstGeom>
                  </pic:spPr>
                </pic:pic>
              </a:graphicData>
            </a:graphic>
          </wp:inline>
        </w:drawing>
      </w:r>
    </w:p>
    <w:p w14:paraId="65D65975" w14:textId="77777777" w:rsidR="00FB78E2" w:rsidRDefault="00FB78E2" w:rsidP="00FB78E2">
      <w:pPr>
        <w:jc w:val="center"/>
      </w:pPr>
      <w:r w:rsidRPr="00FB78E2">
        <w:rPr>
          <w:noProof/>
        </w:rPr>
        <mc:AlternateContent>
          <mc:Choice Requires="wps">
            <w:drawing>
              <wp:inline distT="0" distB="0" distL="0" distR="0" wp14:anchorId="69C69C14" wp14:editId="035E9DFC">
                <wp:extent cx="5181600" cy="381000"/>
                <wp:effectExtent l="0" t="0" r="0" b="0"/>
                <wp:docPr id="5" name="Rectangle 4"/>
                <wp:cNvGraphicFramePr/>
                <a:graphic xmlns:a="http://schemas.openxmlformats.org/drawingml/2006/main">
                  <a:graphicData uri="http://schemas.microsoft.com/office/word/2010/wordprocessingShape">
                    <wps:wsp>
                      <wps:cNvSpPr/>
                      <wps:spPr>
                        <a:xfrm>
                          <a:off x="0" y="0"/>
                          <a:ext cx="51816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F19FB" w14:textId="77777777" w:rsidR="00AF36BC" w:rsidRDefault="00AF36BC" w:rsidP="00AF36BC">
                            <w:pPr>
                              <w:pStyle w:val="NormalWeb"/>
                              <w:spacing w:before="0" w:beforeAutospacing="0" w:after="0" w:afterAutospacing="0"/>
                              <w:jc w:val="center"/>
                            </w:pPr>
                            <w:r>
                              <w:rPr>
                                <w:rFonts w:asciiTheme="minorHAnsi" w:hAnsi="Calibri" w:cstheme="minorBidi"/>
                                <w:color w:val="FFFFFF" w:themeColor="background1"/>
                                <w:kern w:val="24"/>
                                <w:sz w:val="40"/>
                                <w:szCs w:val="40"/>
                              </w:rPr>
                              <w:t>Downtown Matching Fund Grant Application</w:t>
                            </w:r>
                          </w:p>
                        </w:txbxContent>
                      </wps:txbx>
                      <wps:bodyPr rtlCol="0" anchor="ctr"/>
                    </wps:wsp>
                  </a:graphicData>
                </a:graphic>
              </wp:inline>
            </w:drawing>
          </mc:Choice>
          <mc:Fallback>
            <w:pict>
              <v:rect w14:anchorId="69C69C14" id="Rectangle 4" o:spid="_x0000_s1026" style="width:40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tH3gEAAAUEAAAOAAAAZHJzL2Uyb0RvYy54bWysU8tu2zAQvBfoPxC815LcOjAEyzkkSC9F&#10;GyTtB9DU0iLAF5asLf99l5SsFE3RQ5ELtSR3ZmdHy93taA07AUbtXcebVc0ZOOl77Y4d//H94cOW&#10;s5iE64XxDjp+gchv9+/f7c6hhbUfvOkBGZG42J5Dx4eUQltVUQ5gRVz5AI4ulUcrEm3xWPUozsRu&#10;TbWu65vq7LEP6CXESKf30yXfF36lQKZvSkVIzHSctKWyYlkPea32O9EeUYRBy1mG+A8VVmhHRReq&#10;e5EE+4n6FZXVEn30Kq2kt5VXSksoPVA3Tf1HN8+DCFB6IXNiWGyKb0crv54ekem+4xvOnLD0i57I&#10;NOGOBtinbM85xJaynsMjzrtIYe51VGjzl7pgY7H0slgKY2KSDjfNtrmpyXlJdx+3TU0x0VQv6IAx&#10;fQZvWQ46jlS9OClOX2KaUq8phMtqpvolShcDWYJxT6CoDaq4LugyQHBnkJ0E/XohJbjUTFeD6GE6&#10;3pCcq54FUdQVwsystDEL90yQh/M196R1zs9QKPO3gOt/CZvAC6JU9i4tYKudx78RGOpqrjzlX02a&#10;rMkupfEwUkoOD76/0P/GZO789CKEk4OnByETFp6cRbNWTJjfRR7m3/elwsvr3f8CAAD//wMAUEsD&#10;BBQABgAIAAAAIQDSu9lQ2AAAAAQBAAAPAAAAZHJzL2Rvd25yZXYueG1sTI9BS8QwEIXvgv8hjODN&#10;TSpSS226iCCCF3F3f0C2GdtqMilJuq3+ekcvennweMN73zTb1TtxwpjGQBqKjQKB1AU7Uq/hsH+8&#10;qkCkbMgaFwg1fGKCbXt+1pjahoVe8bTLveASSrXRMOQ81VKmbkBv0iZMSJy9hehNZht7aaNZuNw7&#10;ea1UKb0ZiRcGM+HDgN3HbvYaQvGSn/fLzUy4xKdqfO/c122l9eXFen8HIuOa/47hB5/RoWWmY5jJ&#10;JuE08CP5VzmripLtUUOpFMi2kf/h228AAAD//wMAUEsBAi0AFAAGAAgAAAAhALaDOJL+AAAA4QEA&#10;ABMAAAAAAAAAAAAAAAAAAAAAAFtDb250ZW50X1R5cGVzXS54bWxQSwECLQAUAAYACAAAACEAOP0h&#10;/9YAAACUAQAACwAAAAAAAAAAAAAAAAAvAQAAX3JlbHMvLnJlbHNQSwECLQAUAAYACAAAACEAB667&#10;R94BAAAFBAAADgAAAAAAAAAAAAAAAAAuAgAAZHJzL2Uyb0RvYy54bWxQSwECLQAUAAYACAAAACEA&#10;0rvZUNgAAAAEAQAADwAAAAAAAAAAAAAAAAA4BAAAZHJzL2Rvd25yZXYueG1sUEsFBgAAAAAEAAQA&#10;8wAAAD0FAAAAAA==&#10;" fillcolor="#4f81bd [3204]" strokecolor="#243f60 [1604]" strokeweight="2pt">
                <v:textbox>
                  <w:txbxContent>
                    <w:p w14:paraId="72DF19FB" w14:textId="77777777" w:rsidR="00AF36BC" w:rsidRDefault="00AF36BC" w:rsidP="00AF36BC">
                      <w:pPr>
                        <w:pStyle w:val="NormalWeb"/>
                        <w:spacing w:before="0" w:beforeAutospacing="0" w:after="0" w:afterAutospacing="0"/>
                        <w:jc w:val="center"/>
                      </w:pPr>
                      <w:r>
                        <w:rPr>
                          <w:rFonts w:asciiTheme="minorHAnsi" w:hAnsi="Calibri" w:cstheme="minorBidi"/>
                          <w:color w:val="FFFFFF" w:themeColor="background1"/>
                          <w:kern w:val="24"/>
                          <w:sz w:val="40"/>
                          <w:szCs w:val="40"/>
                        </w:rPr>
                        <w:t>Downtown Matching Fund Grant Application</w:t>
                      </w:r>
                    </w:p>
                  </w:txbxContent>
                </v:textbox>
                <w10:anchorlock/>
              </v:rect>
            </w:pict>
          </mc:Fallback>
        </mc:AlternateContent>
      </w:r>
    </w:p>
    <w:p w14:paraId="6B32BAF0" w14:textId="77777777" w:rsidR="00FB78E2" w:rsidRDefault="00FB78E2" w:rsidP="00FB78E2">
      <w:pPr>
        <w:rPr>
          <w:sz w:val="24"/>
          <w:szCs w:val="24"/>
        </w:rPr>
      </w:pPr>
    </w:p>
    <w:p w14:paraId="143A7670" w14:textId="77777777" w:rsidR="00FB78E2" w:rsidRPr="00FB78E2" w:rsidRDefault="00DB1444" w:rsidP="00FB78E2">
      <w:pPr>
        <w:pStyle w:val="NoSpacing"/>
        <w:rPr>
          <w:b/>
          <w:u w:val="single"/>
        </w:rPr>
      </w:pPr>
      <w:r>
        <w:rPr>
          <w:b/>
          <w:u w:val="single"/>
        </w:rPr>
        <w:t xml:space="preserve">The </w:t>
      </w:r>
      <w:r w:rsidR="00FB78E2" w:rsidRPr="00FB78E2">
        <w:rPr>
          <w:b/>
          <w:u w:val="single"/>
        </w:rPr>
        <w:t xml:space="preserve">Purpose: </w:t>
      </w:r>
    </w:p>
    <w:p w14:paraId="21DE53DF" w14:textId="77777777" w:rsidR="00FB78E2" w:rsidRPr="00FB78E2" w:rsidRDefault="00FB78E2" w:rsidP="00FB78E2">
      <w:pPr>
        <w:pStyle w:val="NoSpacing"/>
        <w:rPr>
          <w:sz w:val="16"/>
        </w:rPr>
      </w:pPr>
    </w:p>
    <w:p w14:paraId="694459CA" w14:textId="77777777" w:rsidR="00FB78E2" w:rsidRPr="00FB78E2" w:rsidRDefault="00FB78E2" w:rsidP="00FB78E2">
      <w:pPr>
        <w:pStyle w:val="NoSpacing"/>
      </w:pPr>
      <w:r w:rsidRPr="00FB78E2">
        <w:t>The purpose of the Downtown Matching Fund Grant is to restore the existing downtown building stock to a condition that facilita</w:t>
      </w:r>
      <w:r>
        <w:t xml:space="preserve">tes economic activity, downtown </w:t>
      </w:r>
      <w:r w:rsidRPr="00FB78E2">
        <w:t xml:space="preserve">living, beautification and occupancy. </w:t>
      </w:r>
    </w:p>
    <w:p w14:paraId="7E359B08" w14:textId="77777777" w:rsidR="00FB78E2" w:rsidRDefault="00FB78E2" w:rsidP="00FB78E2">
      <w:pPr>
        <w:pStyle w:val="NoSpacing"/>
      </w:pPr>
    </w:p>
    <w:p w14:paraId="69897D63" w14:textId="77777777" w:rsidR="00FB78E2" w:rsidRPr="00FB78E2" w:rsidRDefault="00DB1444" w:rsidP="00FB78E2">
      <w:pPr>
        <w:pStyle w:val="NoSpacing"/>
        <w:rPr>
          <w:b/>
          <w:u w:val="single"/>
        </w:rPr>
      </w:pPr>
      <w:r>
        <w:rPr>
          <w:b/>
          <w:u w:val="single"/>
        </w:rPr>
        <w:t>The Grant</w:t>
      </w:r>
      <w:r w:rsidR="00FB78E2" w:rsidRPr="00FB78E2">
        <w:rPr>
          <w:b/>
          <w:u w:val="single"/>
        </w:rPr>
        <w:t>:</w:t>
      </w:r>
    </w:p>
    <w:p w14:paraId="5A9C25FD" w14:textId="77777777" w:rsidR="00FB78E2" w:rsidRPr="00FB78E2" w:rsidRDefault="00FB78E2" w:rsidP="00FB78E2">
      <w:pPr>
        <w:pStyle w:val="NoSpacing"/>
        <w:rPr>
          <w:sz w:val="16"/>
        </w:rPr>
      </w:pPr>
    </w:p>
    <w:p w14:paraId="336A51BF" w14:textId="582B3346" w:rsidR="00FB78E2" w:rsidRDefault="00FB78E2" w:rsidP="00FB78E2">
      <w:pPr>
        <w:pStyle w:val="NoSpacing"/>
      </w:pPr>
      <w:r>
        <w:t xml:space="preserve">The </w:t>
      </w:r>
      <w:r w:rsidRPr="00FB78E2">
        <w:t>Downtown Matching Fund Grant applies to existing properties located wholly within Palestine’s</w:t>
      </w:r>
      <w:r>
        <w:t xml:space="preserve"> </w:t>
      </w:r>
      <w:r w:rsidRPr="00FB78E2">
        <w:t>H</w:t>
      </w:r>
      <w:r w:rsidR="00DB1444">
        <w:t>istoric Main Street District.  The g</w:t>
      </w:r>
      <w:r w:rsidRPr="00FB78E2">
        <w:t>rant covers up to 50% of</w:t>
      </w:r>
      <w:r w:rsidR="00FF5045">
        <w:t xml:space="preserve"> the</w:t>
      </w:r>
      <w:r w:rsidRPr="00FB78E2">
        <w:t xml:space="preserve"> </w:t>
      </w:r>
      <w:r w:rsidR="00011687">
        <w:t xml:space="preserve">contractor’s estimated </w:t>
      </w:r>
      <w:r w:rsidRPr="00FB78E2">
        <w:t>project cost.</w:t>
      </w:r>
      <w:r w:rsidR="00FF5045">
        <w:t xml:space="preserve">  </w:t>
      </w:r>
      <w:r w:rsidR="00011687">
        <w:t>Grant applications are limited t</w:t>
      </w:r>
      <w:r w:rsidR="00011687">
        <w:t>o</w:t>
      </w:r>
      <w:r w:rsidR="00011687">
        <w:t xml:space="preserve"> $75,000 per applicant.</w:t>
      </w:r>
      <w:r w:rsidR="00011687">
        <w:t xml:space="preserve">  </w:t>
      </w:r>
      <w:r w:rsidR="00FF5045">
        <w:t>This grant will be administered annually based upon the availability of funds provided by the Palestine Economic Development Corporation.</w:t>
      </w:r>
      <w:r w:rsidR="00011687">
        <w:t xml:space="preserve">  </w:t>
      </w:r>
    </w:p>
    <w:p w14:paraId="10CEE960" w14:textId="77777777" w:rsidR="00DB1444" w:rsidRPr="00FB78E2" w:rsidRDefault="00DB1444" w:rsidP="00FB78E2">
      <w:pPr>
        <w:pStyle w:val="NoSpacing"/>
      </w:pPr>
    </w:p>
    <w:p w14:paraId="6CDBCB4F" w14:textId="77777777" w:rsidR="00FB78E2" w:rsidRPr="00FF5045" w:rsidRDefault="00DB1444" w:rsidP="00DB1444">
      <w:pPr>
        <w:pStyle w:val="NoSpacing"/>
        <w:rPr>
          <w:b/>
          <w:u w:val="single"/>
        </w:rPr>
      </w:pPr>
      <w:r w:rsidRPr="00FF5045">
        <w:rPr>
          <w:b/>
          <w:u w:val="single"/>
        </w:rPr>
        <w:t>The Project:</w:t>
      </w:r>
    </w:p>
    <w:p w14:paraId="471381D2" w14:textId="77777777" w:rsidR="00DB1444" w:rsidRDefault="00DB1444" w:rsidP="00DB1444">
      <w:pPr>
        <w:pStyle w:val="NoSpacing"/>
        <w:rPr>
          <w:sz w:val="16"/>
          <w:szCs w:val="16"/>
        </w:rPr>
      </w:pPr>
    </w:p>
    <w:p w14:paraId="52683353" w14:textId="77777777" w:rsidR="00FB78E2" w:rsidRDefault="00DB1444" w:rsidP="00FF5045">
      <w:pPr>
        <w:pStyle w:val="NoSpacing"/>
      </w:pPr>
      <w:r>
        <w:t>Pro</w:t>
      </w:r>
      <w:r w:rsidR="00FF5045">
        <w:t>perties</w:t>
      </w:r>
      <w:r>
        <w:t xml:space="preserve"> eligible to receive </w:t>
      </w:r>
      <w:r w:rsidR="00FF5045">
        <w:t xml:space="preserve">assistance from the </w:t>
      </w:r>
      <w:r w:rsidR="00FF5045" w:rsidRPr="00FB78E2">
        <w:t>Downtown Matching Fund Grant</w:t>
      </w:r>
      <w:r w:rsidR="00FF5045">
        <w:t xml:space="preserve"> will be located within the area defined as Palestine’s Main Street District. This grant does not apply to new construction and is intended to help with the renovation, beautification and improved functionality of existing structures.</w:t>
      </w:r>
    </w:p>
    <w:p w14:paraId="0285CF6C" w14:textId="77777777" w:rsidR="00FF5045" w:rsidRDefault="00FF5045" w:rsidP="00FF5045">
      <w:pPr>
        <w:pStyle w:val="NoSpacing"/>
      </w:pPr>
    </w:p>
    <w:p w14:paraId="627314A9" w14:textId="77777777" w:rsidR="00FF5045" w:rsidRDefault="00FF5045" w:rsidP="00FF5045">
      <w:pPr>
        <w:pStyle w:val="NoSpacing"/>
      </w:pPr>
    </w:p>
    <w:p w14:paraId="73EC7A99" w14:textId="77777777" w:rsidR="00E05B03" w:rsidRDefault="00E05B03" w:rsidP="00FF5045">
      <w:pPr>
        <w:pStyle w:val="NoSpacing"/>
        <w:pBdr>
          <w:bottom w:val="single" w:sz="12" w:space="1" w:color="auto"/>
        </w:pBdr>
      </w:pPr>
      <w:r>
        <w:t>Date:</w:t>
      </w:r>
    </w:p>
    <w:p w14:paraId="5228434E" w14:textId="77777777" w:rsidR="00E05B03" w:rsidRDefault="00E05B03" w:rsidP="00FF5045">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DAAEDC3" w14:textId="77777777" w:rsidR="00FF5045" w:rsidRDefault="00FF5045" w:rsidP="00FF5045">
      <w:pPr>
        <w:pStyle w:val="NoSpacing"/>
      </w:pPr>
    </w:p>
    <w:p w14:paraId="5170374B" w14:textId="77777777" w:rsidR="00E05B03" w:rsidRDefault="00E05B03" w:rsidP="00E05B03">
      <w:pPr>
        <w:pStyle w:val="NoSpacing"/>
        <w:pBdr>
          <w:bottom w:val="single" w:sz="12" w:space="1" w:color="auto"/>
        </w:pBdr>
      </w:pPr>
      <w:r>
        <w:t>Applicant Name:</w:t>
      </w:r>
    </w:p>
    <w:p w14:paraId="59060FFC" w14:textId="77777777" w:rsidR="00E05B03" w:rsidRDefault="00E05B03" w:rsidP="00E05B03">
      <w:pPr>
        <w:pStyle w:val="NoSpacing"/>
      </w:pPr>
    </w:p>
    <w:p w14:paraId="58A02B49" w14:textId="77777777" w:rsidR="00E05B03" w:rsidRDefault="00E05B03" w:rsidP="00E05B03">
      <w:pPr>
        <w:pStyle w:val="NoSpacing"/>
      </w:pPr>
    </w:p>
    <w:p w14:paraId="13A96936" w14:textId="77777777" w:rsidR="00E05B03" w:rsidRDefault="005C1665" w:rsidP="00E05B03">
      <w:pPr>
        <w:pStyle w:val="NoSpacing"/>
        <w:pBdr>
          <w:bottom w:val="single" w:sz="12" w:space="1" w:color="auto"/>
        </w:pBdr>
      </w:pPr>
      <w:r>
        <w:t xml:space="preserve">Project </w:t>
      </w:r>
      <w:r w:rsidR="00E05B03">
        <w:t>Property Address:</w:t>
      </w:r>
    </w:p>
    <w:p w14:paraId="6536005A" w14:textId="77777777" w:rsidR="00E05B03" w:rsidRDefault="00E05B03" w:rsidP="00E05B03">
      <w:pPr>
        <w:pStyle w:val="NoSpacing"/>
      </w:pPr>
    </w:p>
    <w:p w14:paraId="63B85E53" w14:textId="77777777" w:rsidR="00E05B03" w:rsidRDefault="00E05B03" w:rsidP="00E05B03">
      <w:pPr>
        <w:pStyle w:val="NoSpacing"/>
      </w:pPr>
    </w:p>
    <w:p w14:paraId="330789FE" w14:textId="77777777" w:rsidR="00E05B03" w:rsidRDefault="00E05B03" w:rsidP="00E05B03">
      <w:pPr>
        <w:pStyle w:val="NoSpacing"/>
        <w:pBdr>
          <w:bottom w:val="single" w:sz="12" w:space="1" w:color="auto"/>
        </w:pBdr>
      </w:pPr>
      <w:r>
        <w:t>Total Project Cost:</w:t>
      </w:r>
    </w:p>
    <w:p w14:paraId="4345A812" w14:textId="77777777" w:rsidR="00E05B03" w:rsidRDefault="00E05B03" w:rsidP="00E05B03">
      <w:pPr>
        <w:pStyle w:val="NoSpacing"/>
      </w:pPr>
    </w:p>
    <w:p w14:paraId="624D895D" w14:textId="77777777" w:rsidR="00E05B03" w:rsidRDefault="00E05B03" w:rsidP="00E05B03">
      <w:pPr>
        <w:pStyle w:val="NoSpacing"/>
      </w:pPr>
    </w:p>
    <w:p w14:paraId="539B91EC" w14:textId="77777777" w:rsidR="00E05B03" w:rsidRDefault="00E05B03" w:rsidP="00E05B03">
      <w:pPr>
        <w:pStyle w:val="NoSpacing"/>
        <w:pBdr>
          <w:bottom w:val="single" w:sz="12" w:space="1" w:color="auto"/>
        </w:pBdr>
      </w:pPr>
      <w:r>
        <w:t>Grant Amount Requested:</w:t>
      </w:r>
    </w:p>
    <w:p w14:paraId="1239DC1C" w14:textId="77777777" w:rsidR="00E05B03" w:rsidRDefault="00E05B03" w:rsidP="00E05B03">
      <w:pPr>
        <w:pStyle w:val="NoSpacing"/>
      </w:pPr>
    </w:p>
    <w:p w14:paraId="50BDDBB0" w14:textId="77777777" w:rsidR="00E05B03" w:rsidRPr="00563F33" w:rsidRDefault="00E155C3" w:rsidP="00FF5045">
      <w:pPr>
        <w:pStyle w:val="NoSpacing"/>
      </w:pPr>
      <w:r w:rsidRPr="00563F33">
        <w:rPr>
          <w:b/>
          <w:u w:val="single"/>
        </w:rPr>
        <w:lastRenderedPageBreak/>
        <w:t>Eligible Project Expenses</w:t>
      </w:r>
      <w:proofErr w:type="gramStart"/>
      <w:r w:rsidRPr="00563F33">
        <w:rPr>
          <w:b/>
          <w:u w:val="single"/>
        </w:rPr>
        <w:t>:</w:t>
      </w:r>
      <w:r w:rsidR="00563F33">
        <w:t xml:space="preserve">  (</w:t>
      </w:r>
      <w:proofErr w:type="gramEnd"/>
      <w:r w:rsidR="00563F33">
        <w:t>all project expenses must be approved by PEDC)</w:t>
      </w:r>
    </w:p>
    <w:p w14:paraId="1EA1CDA6" w14:textId="5BDA9764" w:rsidR="00E155C3" w:rsidRPr="002805EE" w:rsidRDefault="00E155C3" w:rsidP="00E155C3">
      <w:pPr>
        <w:pStyle w:val="NoSpacing"/>
        <w:rPr>
          <w:sz w:val="20"/>
        </w:rPr>
      </w:pPr>
      <w:r w:rsidRPr="002805EE">
        <w:rPr>
          <w:sz w:val="20"/>
        </w:rPr>
        <w:t xml:space="preserve">Include but are not limited to </w:t>
      </w:r>
      <w:r w:rsidR="001E11AC" w:rsidRPr="002805EE">
        <w:rPr>
          <w:sz w:val="20"/>
        </w:rPr>
        <w:t>interior and exterior materials and labor</w:t>
      </w:r>
      <w:r w:rsidRPr="002805EE">
        <w:rPr>
          <w:sz w:val="20"/>
        </w:rPr>
        <w:t xml:space="preserve"> such as electrical systems and equipment, construction, framing, drywall, painting, plumbing systems and equipment , HVAC systems and equipment , masonry repair or replacement, asbestos abatement, roofing repair or replacement, structural repair or replacement, fire and smoke alarm systems, sprinkler systems and equipment , ADA improvements, façade improvements , streetscape improvements, landscaping improvements, </w:t>
      </w:r>
      <w:r w:rsidR="00D233A9">
        <w:rPr>
          <w:sz w:val="20"/>
        </w:rPr>
        <w:t>et</w:t>
      </w:r>
      <w:r w:rsidR="00011687">
        <w:rPr>
          <w:sz w:val="20"/>
        </w:rPr>
        <w:t>c.</w:t>
      </w:r>
      <w:bookmarkStart w:id="0" w:name="_GoBack"/>
      <w:bookmarkEnd w:id="0"/>
    </w:p>
    <w:p w14:paraId="405B238F" w14:textId="77777777" w:rsidR="006A1714" w:rsidRPr="002805EE" w:rsidRDefault="006A1714" w:rsidP="00E155C3">
      <w:pPr>
        <w:pStyle w:val="NoSpacing"/>
        <w:rPr>
          <w:sz w:val="20"/>
        </w:rPr>
      </w:pPr>
    </w:p>
    <w:p w14:paraId="036FFF04" w14:textId="77777777" w:rsidR="006A1714" w:rsidRPr="002805EE" w:rsidRDefault="006A1714" w:rsidP="00E155C3">
      <w:pPr>
        <w:pStyle w:val="NoSpacing"/>
        <w:rPr>
          <w:sz w:val="20"/>
        </w:rPr>
      </w:pPr>
      <w:r w:rsidRPr="002805EE">
        <w:rPr>
          <w:sz w:val="20"/>
        </w:rPr>
        <w:t>Initial______________</w:t>
      </w:r>
    </w:p>
    <w:p w14:paraId="7A96FCAA" w14:textId="77777777" w:rsidR="00E155C3" w:rsidRDefault="00E155C3" w:rsidP="00FF5045">
      <w:pPr>
        <w:pStyle w:val="NoSpacing"/>
      </w:pPr>
    </w:p>
    <w:p w14:paraId="0D67F927" w14:textId="77777777" w:rsidR="00E155C3" w:rsidRPr="001E11AC" w:rsidRDefault="00E155C3" w:rsidP="00FF5045">
      <w:pPr>
        <w:pStyle w:val="NoSpacing"/>
        <w:rPr>
          <w:b/>
          <w:u w:val="single"/>
        </w:rPr>
      </w:pPr>
      <w:r w:rsidRPr="001E11AC">
        <w:rPr>
          <w:b/>
          <w:u w:val="single"/>
        </w:rPr>
        <w:t>Grant Payment:</w:t>
      </w:r>
    </w:p>
    <w:p w14:paraId="68CDF627" w14:textId="77777777" w:rsidR="00563F33" w:rsidRPr="002805EE" w:rsidRDefault="00563F33" w:rsidP="00D233A9">
      <w:pPr>
        <w:pStyle w:val="NoSpacing"/>
        <w:rPr>
          <w:sz w:val="20"/>
        </w:rPr>
      </w:pPr>
      <w:r w:rsidRPr="002805EE">
        <w:rPr>
          <w:sz w:val="20"/>
        </w:rPr>
        <w:t xml:space="preserve">Upon completion of the project, the applicant will submit </w:t>
      </w:r>
      <w:r w:rsidR="00D233A9">
        <w:rPr>
          <w:sz w:val="20"/>
        </w:rPr>
        <w:t xml:space="preserve">paid invoices from the contractor who performed the work </w:t>
      </w:r>
      <w:r w:rsidRPr="002805EE">
        <w:rPr>
          <w:sz w:val="20"/>
        </w:rPr>
        <w:t>for all approved project expenses and receive 50% reimbursement up to the agreed upon grant total.</w:t>
      </w:r>
      <w:r w:rsidR="006A1714" w:rsidRPr="002805EE">
        <w:rPr>
          <w:sz w:val="20"/>
        </w:rPr>
        <w:t xml:space="preserve"> </w:t>
      </w:r>
    </w:p>
    <w:p w14:paraId="40691DB8" w14:textId="77777777" w:rsidR="006A1714" w:rsidRPr="002805EE" w:rsidRDefault="006A1714" w:rsidP="00FF5045">
      <w:pPr>
        <w:pStyle w:val="NoSpacing"/>
        <w:rPr>
          <w:sz w:val="20"/>
        </w:rPr>
      </w:pPr>
    </w:p>
    <w:p w14:paraId="1BA5F6BC" w14:textId="77777777" w:rsidR="006A1714" w:rsidRPr="002805EE" w:rsidRDefault="006A1714" w:rsidP="006A1714">
      <w:pPr>
        <w:pStyle w:val="NoSpacing"/>
        <w:rPr>
          <w:sz w:val="20"/>
        </w:rPr>
      </w:pPr>
      <w:r w:rsidRPr="002805EE">
        <w:rPr>
          <w:sz w:val="20"/>
        </w:rPr>
        <w:t>Initial______________</w:t>
      </w:r>
    </w:p>
    <w:p w14:paraId="48F74A6F" w14:textId="77777777" w:rsidR="00E155C3" w:rsidRDefault="00E155C3" w:rsidP="00FF5045">
      <w:pPr>
        <w:pStyle w:val="NoSpacing"/>
      </w:pPr>
    </w:p>
    <w:p w14:paraId="51EF70BF" w14:textId="77777777" w:rsidR="00E155C3" w:rsidRPr="001E11AC" w:rsidRDefault="00E155C3" w:rsidP="00FF5045">
      <w:pPr>
        <w:pStyle w:val="NoSpacing"/>
        <w:rPr>
          <w:b/>
          <w:u w:val="single"/>
        </w:rPr>
      </w:pPr>
      <w:r w:rsidRPr="001E11AC">
        <w:rPr>
          <w:b/>
          <w:u w:val="single"/>
        </w:rPr>
        <w:t>Property Insurance:</w:t>
      </w:r>
    </w:p>
    <w:p w14:paraId="69C522DB" w14:textId="77777777" w:rsidR="001E11AC" w:rsidRPr="002805EE" w:rsidRDefault="001E11AC" w:rsidP="001E11AC">
      <w:pPr>
        <w:pStyle w:val="NoSpacing"/>
        <w:rPr>
          <w:sz w:val="20"/>
        </w:rPr>
      </w:pPr>
      <w:r w:rsidRPr="002805EE">
        <w:rPr>
          <w:sz w:val="20"/>
        </w:rPr>
        <w:t xml:space="preserve">Until issuance of a Certificate of Occupancy, the Downtown Matching Fund Grant recipient shall maintain in force and shall provide evidence of a Builder's Risk Insurance Policy in the amount of the sum of the building value at the time of project commencement and all improvements being made to redevelop, restore and /or reconstruct the building. Existing building value shall be insured at actual cash value and improvement value shall be insured at replacement value. The Palestine Economic Development Corporation shall be a named insured on the Builder’s Risk Insurance Policy. </w:t>
      </w:r>
    </w:p>
    <w:p w14:paraId="4AD712BC" w14:textId="77777777" w:rsidR="006A1714" w:rsidRPr="002805EE" w:rsidRDefault="006A1714" w:rsidP="001E11AC">
      <w:pPr>
        <w:pStyle w:val="NoSpacing"/>
        <w:rPr>
          <w:sz w:val="20"/>
        </w:rPr>
      </w:pPr>
    </w:p>
    <w:p w14:paraId="37F694B5" w14:textId="77777777" w:rsidR="006A1714" w:rsidRPr="002805EE" w:rsidRDefault="006A1714" w:rsidP="006A1714">
      <w:pPr>
        <w:pStyle w:val="NoSpacing"/>
        <w:rPr>
          <w:sz w:val="20"/>
        </w:rPr>
      </w:pPr>
      <w:r w:rsidRPr="002805EE">
        <w:rPr>
          <w:sz w:val="20"/>
        </w:rPr>
        <w:t>Initial______________</w:t>
      </w:r>
    </w:p>
    <w:p w14:paraId="09B3B880" w14:textId="77777777" w:rsidR="00E155C3" w:rsidRDefault="00E155C3" w:rsidP="00FF5045">
      <w:pPr>
        <w:pStyle w:val="NoSpacing"/>
      </w:pPr>
    </w:p>
    <w:p w14:paraId="4EB9CAAF" w14:textId="77777777" w:rsidR="00E155C3" w:rsidRPr="006A1714" w:rsidRDefault="00E155C3" w:rsidP="00FF5045">
      <w:pPr>
        <w:pStyle w:val="NoSpacing"/>
        <w:rPr>
          <w:b/>
          <w:u w:val="single"/>
        </w:rPr>
      </w:pPr>
      <w:r w:rsidRPr="006A1714">
        <w:rPr>
          <w:b/>
          <w:u w:val="single"/>
        </w:rPr>
        <w:t>Sales Tax Assurance:</w:t>
      </w:r>
    </w:p>
    <w:p w14:paraId="48A180A7" w14:textId="77777777" w:rsidR="006A1714" w:rsidRPr="002805EE" w:rsidRDefault="006A1714" w:rsidP="006A1714">
      <w:pPr>
        <w:pStyle w:val="NoSpacing"/>
        <w:rPr>
          <w:sz w:val="20"/>
        </w:rPr>
      </w:pPr>
      <w:r w:rsidRPr="002805EE">
        <w:rPr>
          <w:sz w:val="20"/>
        </w:rPr>
        <w:t xml:space="preserve">Grant Applicant gives assurances that a reasonable effort will be made to maximize sales tax payable to the City of Palestine on equipment and construction materials. </w:t>
      </w:r>
    </w:p>
    <w:p w14:paraId="76D161C7" w14:textId="77777777" w:rsidR="006A1714" w:rsidRPr="002805EE" w:rsidRDefault="006A1714" w:rsidP="006A1714">
      <w:pPr>
        <w:pStyle w:val="NoSpacing"/>
        <w:rPr>
          <w:sz w:val="20"/>
        </w:rPr>
      </w:pPr>
    </w:p>
    <w:p w14:paraId="59A10AB3" w14:textId="77777777" w:rsidR="006A1714" w:rsidRPr="002805EE" w:rsidRDefault="006A1714" w:rsidP="006A1714">
      <w:pPr>
        <w:pStyle w:val="NoSpacing"/>
        <w:rPr>
          <w:sz w:val="20"/>
        </w:rPr>
      </w:pPr>
      <w:r w:rsidRPr="002805EE">
        <w:rPr>
          <w:sz w:val="20"/>
        </w:rPr>
        <w:t>Initial______________</w:t>
      </w:r>
    </w:p>
    <w:p w14:paraId="1224552A" w14:textId="77777777" w:rsidR="00E155C3" w:rsidRDefault="00E155C3" w:rsidP="00FF5045">
      <w:pPr>
        <w:pStyle w:val="NoSpacing"/>
      </w:pPr>
    </w:p>
    <w:p w14:paraId="16E3E176" w14:textId="77777777" w:rsidR="005C1665" w:rsidRPr="005C1665" w:rsidRDefault="00E155C3" w:rsidP="006A1714">
      <w:pPr>
        <w:pStyle w:val="NoSpacing"/>
        <w:rPr>
          <w:b/>
          <w:u w:val="single"/>
        </w:rPr>
      </w:pPr>
      <w:r w:rsidRPr="005C1665">
        <w:rPr>
          <w:b/>
          <w:u w:val="single"/>
        </w:rPr>
        <w:t>Grant Recapture:</w:t>
      </w:r>
    </w:p>
    <w:p w14:paraId="3F4D1DFF" w14:textId="77777777" w:rsidR="006A1714" w:rsidRPr="002805EE" w:rsidRDefault="005C1665" w:rsidP="006A1714">
      <w:pPr>
        <w:pStyle w:val="NoSpacing"/>
        <w:rPr>
          <w:sz w:val="20"/>
        </w:rPr>
      </w:pPr>
      <w:r w:rsidRPr="002805EE">
        <w:rPr>
          <w:sz w:val="20"/>
        </w:rPr>
        <w:t>I</w:t>
      </w:r>
      <w:r w:rsidR="006A1714" w:rsidRPr="002805EE">
        <w:rPr>
          <w:bCs/>
          <w:sz w:val="20"/>
        </w:rPr>
        <w:t xml:space="preserve">n the </w:t>
      </w:r>
      <w:r w:rsidRPr="002805EE">
        <w:rPr>
          <w:bCs/>
          <w:sz w:val="20"/>
        </w:rPr>
        <w:t>e</w:t>
      </w:r>
      <w:r w:rsidR="006A1714" w:rsidRPr="002805EE">
        <w:rPr>
          <w:bCs/>
          <w:sz w:val="20"/>
        </w:rPr>
        <w:t xml:space="preserve">vent of </w:t>
      </w:r>
      <w:r w:rsidRPr="002805EE">
        <w:rPr>
          <w:bCs/>
          <w:sz w:val="20"/>
        </w:rPr>
        <w:t>d</w:t>
      </w:r>
      <w:r w:rsidR="006A1714" w:rsidRPr="002805EE">
        <w:rPr>
          <w:bCs/>
          <w:sz w:val="20"/>
        </w:rPr>
        <w:t>e</w:t>
      </w:r>
      <w:r w:rsidRPr="002805EE">
        <w:rPr>
          <w:bCs/>
          <w:sz w:val="20"/>
        </w:rPr>
        <w:t>fault or partial non-compliance.</w:t>
      </w:r>
    </w:p>
    <w:p w14:paraId="0C8486F9" w14:textId="77777777" w:rsidR="00E155C3" w:rsidRPr="002805EE" w:rsidRDefault="006A1714" w:rsidP="006A1714">
      <w:pPr>
        <w:pStyle w:val="NoSpacing"/>
        <w:rPr>
          <w:bCs/>
          <w:sz w:val="20"/>
        </w:rPr>
      </w:pPr>
      <w:r w:rsidRPr="002805EE">
        <w:rPr>
          <w:bCs/>
          <w:sz w:val="20"/>
        </w:rPr>
        <w:t xml:space="preserve">Should the Grant Recipient fail to complete the agreed upon project, the full grant amount shall be repaid as a default of grant conditions. </w:t>
      </w:r>
    </w:p>
    <w:p w14:paraId="533AAEEF" w14:textId="77777777" w:rsidR="005C1665" w:rsidRPr="002805EE" w:rsidRDefault="005C1665" w:rsidP="006A1714">
      <w:pPr>
        <w:pStyle w:val="NoSpacing"/>
        <w:rPr>
          <w:bCs/>
          <w:sz w:val="20"/>
        </w:rPr>
      </w:pPr>
    </w:p>
    <w:p w14:paraId="0D55F4AC" w14:textId="77777777" w:rsidR="005C1665" w:rsidRPr="002805EE" w:rsidRDefault="005C1665" w:rsidP="005C1665">
      <w:pPr>
        <w:pStyle w:val="NoSpacing"/>
        <w:rPr>
          <w:sz w:val="20"/>
        </w:rPr>
      </w:pPr>
      <w:r w:rsidRPr="002805EE">
        <w:rPr>
          <w:sz w:val="20"/>
        </w:rPr>
        <w:t>Initial______________</w:t>
      </w:r>
    </w:p>
    <w:p w14:paraId="359828E7" w14:textId="77777777" w:rsidR="002805EE" w:rsidRDefault="002805EE" w:rsidP="006A1714">
      <w:pPr>
        <w:pStyle w:val="NoSpacing"/>
      </w:pPr>
    </w:p>
    <w:p w14:paraId="2965E529" w14:textId="77777777" w:rsidR="002805EE" w:rsidRPr="002805EE" w:rsidRDefault="002805EE" w:rsidP="006A1714">
      <w:pPr>
        <w:pStyle w:val="NoSpacing"/>
        <w:rPr>
          <w:b/>
          <w:u w:val="single"/>
        </w:rPr>
      </w:pPr>
      <w:r w:rsidRPr="002805EE">
        <w:rPr>
          <w:b/>
          <w:u w:val="single"/>
        </w:rPr>
        <w:t>Commitment to Maintenance:</w:t>
      </w:r>
    </w:p>
    <w:p w14:paraId="4515150F" w14:textId="77777777" w:rsidR="002805EE" w:rsidRDefault="00226810" w:rsidP="006A1714">
      <w:pPr>
        <w:pStyle w:val="NoSpacing"/>
        <w:rPr>
          <w:rFonts w:ascii="Arial" w:hAnsi="Arial"/>
        </w:rPr>
      </w:pPr>
      <w:r w:rsidRPr="00226810">
        <w:rPr>
          <w:sz w:val="20"/>
        </w:rPr>
        <w:t xml:space="preserve">Recipients of grant money are required to maintain the funded improvements for a period of no less than 3 years from date of completion.  The improvements are to be kept in </w:t>
      </w:r>
      <w:r w:rsidR="00D233A9">
        <w:rPr>
          <w:sz w:val="20"/>
        </w:rPr>
        <w:t>optimum condition</w:t>
      </w:r>
      <w:r w:rsidRPr="00226810">
        <w:rPr>
          <w:sz w:val="20"/>
        </w:rPr>
        <w:t xml:space="preserve"> and in compliance with all applicable codes.  The </w:t>
      </w:r>
      <w:r>
        <w:rPr>
          <w:sz w:val="20"/>
        </w:rPr>
        <w:t>PEDC</w:t>
      </w:r>
      <w:r w:rsidRPr="00226810">
        <w:rPr>
          <w:sz w:val="20"/>
        </w:rPr>
        <w:t xml:space="preserve"> will make inspections throughout the compliance period to monitor compliance with the terms of the grant approval</w:t>
      </w:r>
      <w:r>
        <w:rPr>
          <w:rFonts w:ascii="Arial" w:hAnsi="Arial"/>
        </w:rPr>
        <w:t xml:space="preserve">.  </w:t>
      </w:r>
    </w:p>
    <w:p w14:paraId="54D5BF02" w14:textId="77777777" w:rsidR="00226810" w:rsidRDefault="00226810" w:rsidP="006A1714">
      <w:pPr>
        <w:pStyle w:val="NoSpacing"/>
      </w:pPr>
    </w:p>
    <w:p w14:paraId="270D9269" w14:textId="77777777" w:rsidR="00E05B03" w:rsidRDefault="002805EE" w:rsidP="00FF5045">
      <w:pPr>
        <w:pStyle w:val="NoSpacing"/>
        <w:rPr>
          <w:sz w:val="20"/>
        </w:rPr>
      </w:pPr>
      <w:r w:rsidRPr="002805EE">
        <w:rPr>
          <w:sz w:val="20"/>
        </w:rPr>
        <w:t>Initial______________</w:t>
      </w:r>
    </w:p>
    <w:p w14:paraId="4EB68216" w14:textId="77777777" w:rsidR="00D233A9" w:rsidRDefault="00D233A9" w:rsidP="00FF5045">
      <w:pPr>
        <w:pStyle w:val="NoSpacing"/>
        <w:rPr>
          <w:sz w:val="20"/>
        </w:rPr>
      </w:pPr>
    </w:p>
    <w:p w14:paraId="4AA96BD2" w14:textId="77777777" w:rsidR="00D233A9" w:rsidRDefault="00D233A9" w:rsidP="00FF5045">
      <w:pPr>
        <w:pStyle w:val="NoSpacing"/>
        <w:rPr>
          <w:sz w:val="20"/>
        </w:rPr>
      </w:pPr>
    </w:p>
    <w:p w14:paraId="609A2B5B" w14:textId="77777777" w:rsidR="00D233A9" w:rsidRDefault="00D233A9" w:rsidP="00FF5045">
      <w:pPr>
        <w:pStyle w:val="NoSpacing"/>
        <w:rPr>
          <w:sz w:val="20"/>
        </w:rPr>
      </w:pPr>
    </w:p>
    <w:p w14:paraId="157E3A9F" w14:textId="77777777" w:rsidR="00D233A9" w:rsidRDefault="00D233A9" w:rsidP="00FF5045">
      <w:pPr>
        <w:pStyle w:val="NoSpacing"/>
        <w:rPr>
          <w:sz w:val="20"/>
        </w:rPr>
      </w:pPr>
    </w:p>
    <w:p w14:paraId="269BA334" w14:textId="77777777" w:rsidR="00D233A9" w:rsidRDefault="00D233A9" w:rsidP="00FF5045">
      <w:pPr>
        <w:pStyle w:val="NoSpacing"/>
        <w:rPr>
          <w:sz w:val="20"/>
        </w:rPr>
      </w:pPr>
    </w:p>
    <w:p w14:paraId="3BD0D9A2" w14:textId="77777777" w:rsidR="00D233A9" w:rsidRDefault="00D233A9" w:rsidP="00FF5045">
      <w:pPr>
        <w:pStyle w:val="NoSpacing"/>
        <w:rPr>
          <w:sz w:val="20"/>
        </w:rPr>
      </w:pPr>
    </w:p>
    <w:p w14:paraId="5639EA3A" w14:textId="77777777" w:rsidR="00F10DB3" w:rsidRPr="008B6900" w:rsidRDefault="00F10DB3" w:rsidP="00F10DB3">
      <w:pPr>
        <w:keepLines/>
        <w:spacing w:after="120"/>
        <w:jc w:val="both"/>
        <w:rPr>
          <w:b/>
          <w:color w:val="000000"/>
          <w:u w:val="single"/>
        </w:rPr>
      </w:pPr>
      <w:r w:rsidRPr="008B6900">
        <w:rPr>
          <w:b/>
          <w:color w:val="000000"/>
          <w:u w:val="single"/>
        </w:rPr>
        <w:lastRenderedPageBreak/>
        <w:t>Applicant and Property Information</w:t>
      </w:r>
      <w:r w:rsidR="008B6900">
        <w:rPr>
          <w:b/>
          <w:color w:val="000000"/>
          <w:u w:val="single"/>
        </w:rPr>
        <w:t>:</w:t>
      </w:r>
    </w:p>
    <w:p w14:paraId="06DB8CC3" w14:textId="77777777" w:rsidR="00F10DB3" w:rsidRPr="00563CC8" w:rsidRDefault="00F10DB3" w:rsidP="00F10DB3">
      <w:pPr>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Applicant name:</w:t>
      </w:r>
      <w:r w:rsidRPr="00563CC8">
        <w:rPr>
          <w:rFonts w:ascii="Calibri" w:hAnsi="Calibri"/>
          <w:color w:val="000000"/>
        </w:rPr>
        <w:tab/>
      </w:r>
      <w:r>
        <w:rPr>
          <w:rFonts w:ascii="Calibri" w:hAnsi="Calibri"/>
          <w:color w:val="000000"/>
        </w:rPr>
        <w:t>__</w:t>
      </w:r>
      <w:r w:rsidRPr="00563CC8">
        <w:rPr>
          <w:rFonts w:ascii="Calibri" w:hAnsi="Calibri"/>
          <w:color w:val="000000"/>
        </w:rPr>
        <w:t>_</w:t>
      </w:r>
      <w:r>
        <w:rPr>
          <w:rFonts w:ascii="Calibri" w:hAnsi="Calibri"/>
          <w:color w:val="000000"/>
        </w:rPr>
        <w:t>_____________</w:t>
      </w:r>
      <w:r w:rsidRPr="00563CC8">
        <w:rPr>
          <w:rFonts w:ascii="Calibri" w:hAnsi="Calibri"/>
          <w:color w:val="000000"/>
        </w:rPr>
        <w:t>______________</w:t>
      </w:r>
      <w:r>
        <w:rPr>
          <w:rFonts w:ascii="Calibri" w:hAnsi="Calibri"/>
          <w:color w:val="000000"/>
        </w:rPr>
        <w:t>_</w:t>
      </w:r>
      <w:r w:rsidRPr="00563CC8">
        <w:rPr>
          <w:rFonts w:ascii="Calibri" w:hAnsi="Calibri"/>
          <w:color w:val="000000"/>
        </w:rPr>
        <w:t>_________________________</w:t>
      </w:r>
    </w:p>
    <w:p w14:paraId="2FB3D894" w14:textId="77777777" w:rsidR="00F10DB3" w:rsidRPr="00563CC8" w:rsidRDefault="00F10DB3" w:rsidP="00F10DB3">
      <w:pPr>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 xml:space="preserve">Mailing address: </w:t>
      </w:r>
      <w:r w:rsidRPr="00563CC8">
        <w:rPr>
          <w:rFonts w:ascii="Calibri" w:hAnsi="Calibri"/>
          <w:color w:val="000000"/>
        </w:rPr>
        <w:tab/>
        <w:t>__</w:t>
      </w:r>
      <w:r>
        <w:rPr>
          <w:rFonts w:ascii="Calibri" w:hAnsi="Calibri"/>
          <w:color w:val="000000"/>
        </w:rPr>
        <w:t>__</w:t>
      </w:r>
      <w:r w:rsidRPr="00563CC8">
        <w:rPr>
          <w:rFonts w:ascii="Calibri" w:hAnsi="Calibri"/>
          <w:color w:val="000000"/>
        </w:rPr>
        <w:t>__</w:t>
      </w:r>
      <w:r>
        <w:rPr>
          <w:rFonts w:ascii="Calibri" w:hAnsi="Calibri"/>
          <w:color w:val="000000"/>
        </w:rPr>
        <w:t>_____________</w:t>
      </w:r>
      <w:r w:rsidRPr="00563CC8">
        <w:rPr>
          <w:rFonts w:ascii="Calibri" w:hAnsi="Calibri"/>
          <w:color w:val="000000"/>
        </w:rPr>
        <w:t>___________</w:t>
      </w:r>
      <w:r>
        <w:rPr>
          <w:rFonts w:ascii="Calibri" w:hAnsi="Calibri"/>
          <w:color w:val="000000"/>
        </w:rPr>
        <w:t>_</w:t>
      </w:r>
      <w:r w:rsidRPr="00563CC8">
        <w:rPr>
          <w:rFonts w:ascii="Calibri" w:hAnsi="Calibri"/>
          <w:color w:val="000000"/>
        </w:rPr>
        <w:t>_________________________</w:t>
      </w:r>
    </w:p>
    <w:p w14:paraId="21886109" w14:textId="77777777" w:rsidR="00F10DB3" w:rsidRDefault="00F10DB3" w:rsidP="00F10DB3">
      <w:pPr>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 xml:space="preserve">Telephone: </w:t>
      </w:r>
      <w:r w:rsidRPr="00563CC8">
        <w:rPr>
          <w:rFonts w:ascii="Calibri" w:hAnsi="Calibri"/>
          <w:color w:val="000000"/>
        </w:rPr>
        <w:tab/>
        <w:t>____</w:t>
      </w:r>
      <w:r>
        <w:rPr>
          <w:rFonts w:ascii="Calibri" w:hAnsi="Calibri"/>
          <w:color w:val="000000"/>
        </w:rPr>
        <w:t>__</w:t>
      </w:r>
      <w:r w:rsidRPr="00563CC8">
        <w:rPr>
          <w:rFonts w:ascii="Calibri" w:hAnsi="Calibri"/>
          <w:color w:val="000000"/>
        </w:rPr>
        <w:t>_</w:t>
      </w:r>
      <w:r>
        <w:rPr>
          <w:rFonts w:ascii="Calibri" w:hAnsi="Calibri"/>
          <w:color w:val="000000"/>
        </w:rPr>
        <w:t>_____________</w:t>
      </w:r>
      <w:r w:rsidRPr="00563CC8">
        <w:rPr>
          <w:rFonts w:ascii="Calibri" w:hAnsi="Calibri"/>
          <w:color w:val="000000"/>
        </w:rPr>
        <w:t>_</w:t>
      </w:r>
      <w:r>
        <w:rPr>
          <w:rFonts w:ascii="Calibri" w:hAnsi="Calibri"/>
          <w:color w:val="000000"/>
        </w:rPr>
        <w:t xml:space="preserve">      Cell: </w:t>
      </w:r>
      <w:r w:rsidRPr="00563CC8">
        <w:rPr>
          <w:rFonts w:ascii="Calibri" w:hAnsi="Calibri"/>
          <w:color w:val="000000"/>
        </w:rPr>
        <w:t>__</w:t>
      </w:r>
      <w:r>
        <w:rPr>
          <w:rFonts w:ascii="Calibri" w:hAnsi="Calibri"/>
          <w:color w:val="000000"/>
        </w:rPr>
        <w:t>_</w:t>
      </w:r>
      <w:r w:rsidRPr="00563CC8">
        <w:rPr>
          <w:rFonts w:ascii="Calibri" w:hAnsi="Calibri"/>
          <w:color w:val="000000"/>
        </w:rPr>
        <w:t>_________________________</w:t>
      </w:r>
      <w:r w:rsidR="00D233A9">
        <w:rPr>
          <w:rFonts w:ascii="Calibri" w:hAnsi="Calibri"/>
          <w:color w:val="000000"/>
        </w:rPr>
        <w:t>_</w:t>
      </w:r>
    </w:p>
    <w:p w14:paraId="07FF63C0" w14:textId="77777777" w:rsidR="00D233A9" w:rsidRPr="00563CC8" w:rsidRDefault="00D233A9" w:rsidP="00F10DB3">
      <w:pPr>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color w:val="000000"/>
        </w:rPr>
        <w:t>Email:</w:t>
      </w:r>
      <w:r>
        <w:rPr>
          <w:rFonts w:ascii="Calibri" w:hAnsi="Calibri"/>
          <w:color w:val="000000"/>
        </w:rPr>
        <w:tab/>
        <w:t>________________________________________________________</w:t>
      </w:r>
    </w:p>
    <w:p w14:paraId="6BA2692E" w14:textId="77777777" w:rsidR="00F10DB3" w:rsidRPr="00563CC8" w:rsidRDefault="00F10DB3" w:rsidP="00F1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 xml:space="preserve">Applicant is a </w:t>
      </w:r>
      <w:proofErr w:type="gramStart"/>
      <w:r>
        <w:rPr>
          <w:rFonts w:ascii="Calibri" w:hAnsi="Calibri"/>
          <w:color w:val="000000"/>
        </w:rPr>
        <w:t xml:space="preserve">   </w:t>
      </w:r>
      <w:r w:rsidRPr="00563CC8">
        <w:rPr>
          <w:rFonts w:ascii="Calibri" w:hAnsi="Calibri"/>
          <w:color w:val="000000"/>
        </w:rPr>
        <w:t>[</w:t>
      </w:r>
      <w:proofErr w:type="gramEnd"/>
      <w:r>
        <w:rPr>
          <w:rFonts w:ascii="Calibri" w:hAnsi="Calibri"/>
          <w:color w:val="000000"/>
        </w:rPr>
        <w:t xml:space="preserve">   </w:t>
      </w:r>
      <w:r w:rsidRPr="00563CC8">
        <w:rPr>
          <w:rFonts w:ascii="Calibri" w:hAnsi="Calibri"/>
          <w:color w:val="000000"/>
        </w:rPr>
        <w:t xml:space="preserve"> ] corporation,</w:t>
      </w:r>
      <w:r>
        <w:rPr>
          <w:rFonts w:ascii="Calibri" w:hAnsi="Calibri"/>
          <w:color w:val="000000"/>
        </w:rPr>
        <w:t xml:space="preserve"> </w:t>
      </w:r>
      <w:r w:rsidRPr="00563CC8">
        <w:rPr>
          <w:rFonts w:ascii="Calibri" w:hAnsi="Calibri"/>
          <w:color w:val="000000"/>
        </w:rPr>
        <w:t xml:space="preserve"> [ </w:t>
      </w:r>
      <w:r>
        <w:rPr>
          <w:rFonts w:ascii="Calibri" w:hAnsi="Calibri"/>
          <w:color w:val="000000"/>
        </w:rPr>
        <w:t xml:space="preserve">  </w:t>
      </w:r>
      <w:r w:rsidRPr="00563CC8">
        <w:rPr>
          <w:rFonts w:ascii="Calibri" w:hAnsi="Calibri"/>
          <w:color w:val="000000"/>
        </w:rPr>
        <w:t xml:space="preserve"> ] partnership, </w:t>
      </w:r>
      <w:r>
        <w:rPr>
          <w:rFonts w:ascii="Calibri" w:hAnsi="Calibri"/>
          <w:color w:val="000000"/>
        </w:rPr>
        <w:t xml:space="preserve"> </w:t>
      </w:r>
      <w:r w:rsidRPr="00563CC8">
        <w:rPr>
          <w:rFonts w:ascii="Calibri" w:hAnsi="Calibri"/>
          <w:color w:val="000000"/>
        </w:rPr>
        <w:t xml:space="preserve">[  </w:t>
      </w:r>
      <w:r>
        <w:rPr>
          <w:rFonts w:ascii="Calibri" w:hAnsi="Calibri"/>
          <w:color w:val="000000"/>
        </w:rPr>
        <w:t xml:space="preserve">  ] </w:t>
      </w:r>
      <w:r w:rsidRPr="00563CC8">
        <w:rPr>
          <w:rFonts w:ascii="Calibri" w:hAnsi="Calibri"/>
          <w:color w:val="000000"/>
        </w:rPr>
        <w:t xml:space="preserve">proprietorship, </w:t>
      </w:r>
      <w:r>
        <w:rPr>
          <w:rFonts w:ascii="Calibri" w:hAnsi="Calibri"/>
          <w:color w:val="000000"/>
        </w:rPr>
        <w:t xml:space="preserve"> </w:t>
      </w:r>
      <w:r w:rsidRPr="00563CC8">
        <w:rPr>
          <w:rFonts w:ascii="Calibri" w:hAnsi="Calibri"/>
          <w:color w:val="000000"/>
        </w:rPr>
        <w:t xml:space="preserve">or [ </w:t>
      </w:r>
      <w:r>
        <w:rPr>
          <w:rFonts w:ascii="Calibri" w:hAnsi="Calibri"/>
          <w:color w:val="000000"/>
        </w:rPr>
        <w:t xml:space="preserve"> </w:t>
      </w:r>
      <w:r w:rsidRPr="00563CC8">
        <w:rPr>
          <w:rFonts w:ascii="Calibri" w:hAnsi="Calibri"/>
          <w:color w:val="000000"/>
        </w:rPr>
        <w:t xml:space="preserve"> ] individual</w:t>
      </w:r>
    </w:p>
    <w:p w14:paraId="50A9FEE6" w14:textId="77777777" w:rsidR="00F10DB3" w:rsidRDefault="00F10DB3" w:rsidP="00F10DB3">
      <w:pPr>
        <w:tabs>
          <w:tab w:val="left" w:pos="2160"/>
          <w:tab w:val="left" w:pos="5400"/>
          <w:tab w:val="left" w:pos="5760"/>
          <w:tab w:val="left" w:pos="6480"/>
          <w:tab w:val="left" w:pos="7200"/>
          <w:tab w:val="left" w:pos="7920"/>
          <w:tab w:val="right" w:pos="8640"/>
        </w:tabs>
        <w:ind w:left="2160" w:hanging="2160"/>
        <w:jc w:val="both"/>
        <w:rPr>
          <w:rFonts w:ascii="Calibri" w:hAnsi="Calibri"/>
          <w:color w:val="000000"/>
        </w:rPr>
      </w:pPr>
      <w:r w:rsidRPr="00563CC8">
        <w:rPr>
          <w:rFonts w:ascii="Calibri" w:hAnsi="Calibri"/>
          <w:color w:val="000000"/>
        </w:rPr>
        <w:t>Applicant is a</w:t>
      </w:r>
      <w:r>
        <w:rPr>
          <w:rFonts w:ascii="Calibri" w:hAnsi="Calibri"/>
          <w:color w:val="000000"/>
        </w:rPr>
        <w:t xml:space="preserve"> </w:t>
      </w:r>
      <w:proofErr w:type="gramStart"/>
      <w:r>
        <w:rPr>
          <w:rFonts w:ascii="Calibri" w:hAnsi="Calibri"/>
          <w:color w:val="000000"/>
        </w:rPr>
        <w:t xml:space="preserve">  </w:t>
      </w:r>
      <w:r w:rsidRPr="00563CC8">
        <w:rPr>
          <w:rFonts w:ascii="Calibri" w:hAnsi="Calibri"/>
          <w:color w:val="000000"/>
        </w:rPr>
        <w:t xml:space="preserve"> [</w:t>
      </w:r>
      <w:proofErr w:type="gramEnd"/>
      <w:r>
        <w:rPr>
          <w:rFonts w:ascii="Calibri" w:hAnsi="Calibri"/>
          <w:color w:val="000000"/>
        </w:rPr>
        <w:t xml:space="preserve"> </w:t>
      </w:r>
      <w:r w:rsidRPr="00563CC8">
        <w:rPr>
          <w:rFonts w:ascii="Calibri" w:hAnsi="Calibri"/>
          <w:color w:val="000000"/>
        </w:rPr>
        <w:t xml:space="preserve"> </w:t>
      </w:r>
      <w:r>
        <w:rPr>
          <w:rFonts w:ascii="Calibri" w:hAnsi="Calibri"/>
          <w:color w:val="000000"/>
        </w:rPr>
        <w:t xml:space="preserve">  ] property owner </w:t>
      </w:r>
      <w:r w:rsidRPr="00563CC8">
        <w:rPr>
          <w:rFonts w:ascii="Calibri" w:hAnsi="Calibri"/>
          <w:color w:val="000000"/>
        </w:rPr>
        <w:t>or</w:t>
      </w:r>
      <w:r>
        <w:rPr>
          <w:rFonts w:ascii="Calibri" w:hAnsi="Calibri"/>
          <w:color w:val="000000"/>
        </w:rPr>
        <w:t xml:space="preserve"> </w:t>
      </w:r>
      <w:r w:rsidRPr="00563CC8">
        <w:rPr>
          <w:rFonts w:ascii="Calibri" w:hAnsi="Calibri"/>
          <w:color w:val="000000"/>
        </w:rPr>
        <w:t xml:space="preserve"> [ </w:t>
      </w:r>
      <w:r>
        <w:rPr>
          <w:rFonts w:ascii="Calibri" w:hAnsi="Calibri"/>
          <w:color w:val="000000"/>
        </w:rPr>
        <w:t xml:space="preserve">   ] tenant / lessee*</w:t>
      </w:r>
    </w:p>
    <w:p w14:paraId="24A49AB1" w14:textId="77777777" w:rsidR="00F10DB3" w:rsidRPr="00563CC8" w:rsidRDefault="00F10DB3" w:rsidP="00F10DB3">
      <w:pPr>
        <w:tabs>
          <w:tab w:val="left" w:pos="2160"/>
          <w:tab w:val="left" w:pos="5400"/>
          <w:tab w:val="left" w:pos="5760"/>
          <w:tab w:val="left" w:pos="6480"/>
          <w:tab w:val="left" w:pos="7200"/>
          <w:tab w:val="left" w:pos="7920"/>
          <w:tab w:val="right" w:pos="8640"/>
        </w:tabs>
        <w:ind w:left="2160" w:hanging="2160"/>
        <w:jc w:val="both"/>
        <w:rPr>
          <w:rFonts w:ascii="Calibri" w:hAnsi="Calibri"/>
          <w:color w:val="000000"/>
        </w:rPr>
      </w:pPr>
      <w:r>
        <w:rPr>
          <w:rFonts w:ascii="Calibri" w:hAnsi="Calibri"/>
          <w:color w:val="000000"/>
        </w:rPr>
        <w:t xml:space="preserve">                                                    *</w:t>
      </w:r>
      <w:r w:rsidRPr="002805EE">
        <w:rPr>
          <w:rFonts w:ascii="Calibri" w:hAnsi="Calibri"/>
          <w:color w:val="000000"/>
          <w:sz w:val="20"/>
        </w:rPr>
        <w:t>If tenant, must return Letter of Property Owner Approval</w:t>
      </w:r>
    </w:p>
    <w:p w14:paraId="59CF49AC" w14:textId="77777777" w:rsidR="00F10DB3" w:rsidRPr="00563CC8" w:rsidRDefault="002805EE" w:rsidP="00F10DB3">
      <w:pPr>
        <w:tabs>
          <w:tab w:val="left" w:pos="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color w:val="000000"/>
        </w:rPr>
        <w:t>Business n</w:t>
      </w:r>
      <w:r w:rsidR="00F10DB3" w:rsidRPr="00563CC8">
        <w:rPr>
          <w:rFonts w:ascii="Calibri" w:hAnsi="Calibri"/>
          <w:color w:val="000000"/>
        </w:rPr>
        <w:t xml:space="preserve">ame: </w:t>
      </w:r>
      <w:r w:rsidR="00F10DB3" w:rsidRPr="00563CC8">
        <w:rPr>
          <w:rFonts w:ascii="Calibri" w:hAnsi="Calibri"/>
          <w:color w:val="000000"/>
        </w:rPr>
        <w:tab/>
        <w:t>___</w:t>
      </w:r>
      <w:r w:rsidR="00F10DB3">
        <w:rPr>
          <w:rFonts w:ascii="Calibri" w:hAnsi="Calibri"/>
          <w:color w:val="000000"/>
        </w:rPr>
        <w:t>___</w:t>
      </w:r>
      <w:r w:rsidR="00F10DB3" w:rsidRPr="00563CC8">
        <w:rPr>
          <w:rFonts w:ascii="Calibri" w:hAnsi="Calibri"/>
          <w:color w:val="000000"/>
        </w:rPr>
        <w:t>______________</w:t>
      </w:r>
      <w:r w:rsidR="00F10DB3">
        <w:rPr>
          <w:rFonts w:ascii="Calibri" w:hAnsi="Calibri"/>
          <w:color w:val="000000"/>
        </w:rPr>
        <w:t>_</w:t>
      </w:r>
      <w:r w:rsidR="00F10DB3" w:rsidRPr="00563CC8">
        <w:rPr>
          <w:rFonts w:ascii="Calibri" w:hAnsi="Calibri"/>
          <w:color w:val="000000"/>
        </w:rPr>
        <w:t>________</w:t>
      </w:r>
      <w:r w:rsidR="00F10DB3">
        <w:rPr>
          <w:rFonts w:ascii="Calibri" w:hAnsi="Calibri"/>
          <w:color w:val="000000"/>
        </w:rPr>
        <w:t>_</w:t>
      </w:r>
      <w:r w:rsidR="00F10DB3" w:rsidRPr="00563CC8">
        <w:rPr>
          <w:rFonts w:ascii="Calibri" w:hAnsi="Calibri"/>
          <w:color w:val="000000"/>
        </w:rPr>
        <w:t>_______________</w:t>
      </w:r>
    </w:p>
    <w:p w14:paraId="004A2F5E" w14:textId="77777777" w:rsidR="00F10DB3" w:rsidRPr="00563CC8" w:rsidRDefault="00F10DB3" w:rsidP="00F10DB3">
      <w:pPr>
        <w:tabs>
          <w:tab w:val="left" w:pos="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Type of business:</w:t>
      </w:r>
      <w:r w:rsidRPr="00563CC8">
        <w:rPr>
          <w:rFonts w:ascii="Calibri" w:hAnsi="Calibri"/>
          <w:color w:val="000000"/>
        </w:rPr>
        <w:tab/>
        <w:t>___</w:t>
      </w:r>
      <w:r>
        <w:rPr>
          <w:rFonts w:ascii="Calibri" w:hAnsi="Calibri"/>
          <w:color w:val="000000"/>
        </w:rPr>
        <w:t>__</w:t>
      </w:r>
      <w:r w:rsidRPr="00563CC8">
        <w:rPr>
          <w:rFonts w:ascii="Calibri" w:hAnsi="Calibri"/>
          <w:color w:val="000000"/>
        </w:rPr>
        <w:t>____</w:t>
      </w:r>
      <w:r>
        <w:rPr>
          <w:rFonts w:ascii="Calibri" w:hAnsi="Calibri"/>
          <w:color w:val="000000"/>
        </w:rPr>
        <w:t>_</w:t>
      </w:r>
      <w:r w:rsidRPr="00563CC8">
        <w:rPr>
          <w:rFonts w:ascii="Calibri" w:hAnsi="Calibri"/>
          <w:color w:val="000000"/>
        </w:rPr>
        <w:t>______________</w:t>
      </w:r>
      <w:r>
        <w:rPr>
          <w:rFonts w:ascii="Calibri" w:hAnsi="Calibri"/>
          <w:color w:val="000000"/>
        </w:rPr>
        <w:t>_</w:t>
      </w:r>
      <w:r w:rsidRPr="00563CC8">
        <w:rPr>
          <w:rFonts w:ascii="Calibri" w:hAnsi="Calibri"/>
          <w:color w:val="000000"/>
        </w:rPr>
        <w:t>___</w:t>
      </w:r>
      <w:r>
        <w:rPr>
          <w:rFonts w:ascii="Calibri" w:hAnsi="Calibri"/>
          <w:color w:val="000000"/>
        </w:rPr>
        <w:t>_</w:t>
      </w:r>
      <w:r w:rsidRPr="00563CC8">
        <w:rPr>
          <w:rFonts w:ascii="Calibri" w:hAnsi="Calibri"/>
          <w:color w:val="000000"/>
        </w:rPr>
        <w:t>________________</w:t>
      </w:r>
    </w:p>
    <w:p w14:paraId="3907E17F" w14:textId="77777777" w:rsidR="00F10DB3" w:rsidRDefault="00F10DB3" w:rsidP="00F10DB3">
      <w:pPr>
        <w:tabs>
          <w:tab w:val="left" w:pos="0"/>
          <w:tab w:val="left" w:pos="180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Property address:</w:t>
      </w:r>
      <w:r w:rsidRPr="00563CC8">
        <w:rPr>
          <w:rFonts w:ascii="Calibri" w:hAnsi="Calibri"/>
          <w:color w:val="000000"/>
        </w:rPr>
        <w:tab/>
      </w:r>
      <w:r w:rsidRPr="00563CC8">
        <w:rPr>
          <w:rFonts w:ascii="Calibri" w:hAnsi="Calibri"/>
          <w:color w:val="000000"/>
        </w:rPr>
        <w:tab/>
        <w:t>___</w:t>
      </w:r>
      <w:r>
        <w:rPr>
          <w:rFonts w:ascii="Calibri" w:hAnsi="Calibri"/>
          <w:color w:val="000000"/>
        </w:rPr>
        <w:t>__</w:t>
      </w:r>
      <w:r w:rsidRPr="00563CC8">
        <w:rPr>
          <w:rFonts w:ascii="Calibri" w:hAnsi="Calibri"/>
          <w:color w:val="000000"/>
        </w:rPr>
        <w:t>_____</w:t>
      </w:r>
      <w:r>
        <w:rPr>
          <w:rFonts w:ascii="Calibri" w:hAnsi="Calibri"/>
          <w:color w:val="000000"/>
        </w:rPr>
        <w:t>_</w:t>
      </w:r>
      <w:r w:rsidRPr="00563CC8">
        <w:rPr>
          <w:rFonts w:ascii="Calibri" w:hAnsi="Calibri"/>
          <w:color w:val="000000"/>
        </w:rPr>
        <w:t>____________</w:t>
      </w:r>
      <w:r>
        <w:rPr>
          <w:rFonts w:ascii="Calibri" w:hAnsi="Calibri"/>
          <w:color w:val="000000"/>
        </w:rPr>
        <w:t>__</w:t>
      </w:r>
      <w:r w:rsidRPr="00563CC8">
        <w:rPr>
          <w:rFonts w:ascii="Calibri" w:hAnsi="Calibri"/>
          <w:color w:val="000000"/>
        </w:rPr>
        <w:t>____________________</w:t>
      </w:r>
    </w:p>
    <w:p w14:paraId="7E628F63" w14:textId="77777777" w:rsidR="002805EE" w:rsidRPr="00563CC8" w:rsidRDefault="002805EE" w:rsidP="00F10DB3">
      <w:pPr>
        <w:tabs>
          <w:tab w:val="left" w:pos="0"/>
          <w:tab w:val="left" w:pos="180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color w:val="000000"/>
        </w:rPr>
        <w:tab/>
      </w:r>
      <w:r>
        <w:rPr>
          <w:rFonts w:ascii="Calibri" w:hAnsi="Calibri"/>
          <w:color w:val="000000"/>
        </w:rPr>
        <w:tab/>
        <w:t>_____________________________________________</w:t>
      </w:r>
    </w:p>
    <w:p w14:paraId="2623D7C8" w14:textId="77777777" w:rsidR="00F10DB3" w:rsidRPr="00563CC8" w:rsidRDefault="00F10DB3" w:rsidP="00F10DB3">
      <w:pPr>
        <w:tabs>
          <w:tab w:val="left" w:pos="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Legal description of property:</w:t>
      </w:r>
      <w:r w:rsidRPr="00563CC8">
        <w:rPr>
          <w:rFonts w:ascii="Calibri" w:hAnsi="Calibri"/>
          <w:color w:val="000000"/>
        </w:rPr>
        <w:tab/>
        <w:t>____</w:t>
      </w:r>
      <w:r>
        <w:rPr>
          <w:rFonts w:ascii="Calibri" w:hAnsi="Calibri"/>
          <w:color w:val="000000"/>
        </w:rPr>
        <w:t>__</w:t>
      </w:r>
      <w:r w:rsidRPr="00563CC8">
        <w:rPr>
          <w:rFonts w:ascii="Calibri" w:hAnsi="Calibri"/>
          <w:color w:val="000000"/>
        </w:rPr>
        <w:t>____</w:t>
      </w:r>
      <w:r>
        <w:rPr>
          <w:rFonts w:ascii="Calibri" w:hAnsi="Calibri"/>
          <w:color w:val="000000"/>
        </w:rPr>
        <w:t>_</w:t>
      </w:r>
      <w:r w:rsidRPr="00563CC8">
        <w:rPr>
          <w:rFonts w:ascii="Calibri" w:hAnsi="Calibri"/>
          <w:color w:val="000000"/>
        </w:rPr>
        <w:t>_________</w:t>
      </w:r>
      <w:r>
        <w:rPr>
          <w:rFonts w:ascii="Calibri" w:hAnsi="Calibri"/>
          <w:color w:val="000000"/>
        </w:rPr>
        <w:t>_</w:t>
      </w:r>
      <w:r w:rsidRPr="00563CC8">
        <w:rPr>
          <w:rFonts w:ascii="Calibri" w:hAnsi="Calibri"/>
          <w:color w:val="000000"/>
        </w:rPr>
        <w:t>___</w:t>
      </w:r>
      <w:r>
        <w:rPr>
          <w:rFonts w:ascii="Calibri" w:hAnsi="Calibri"/>
          <w:color w:val="000000"/>
        </w:rPr>
        <w:t>_</w:t>
      </w:r>
      <w:r w:rsidRPr="00563CC8">
        <w:rPr>
          <w:rFonts w:ascii="Calibri" w:hAnsi="Calibri"/>
          <w:color w:val="000000"/>
        </w:rPr>
        <w:t>____________________</w:t>
      </w:r>
    </w:p>
    <w:p w14:paraId="4819CF39" w14:textId="77777777" w:rsidR="00F10DB3" w:rsidRPr="00563CC8" w:rsidRDefault="00F10DB3" w:rsidP="00F10DB3">
      <w:pPr>
        <w:tabs>
          <w:tab w:val="left" w:pos="0"/>
          <w:tab w:val="left" w:pos="324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sidRPr="00563CC8">
        <w:rPr>
          <w:rFonts w:ascii="Calibri" w:hAnsi="Calibri"/>
          <w:color w:val="000000"/>
        </w:rPr>
        <w:tab/>
        <w:t>____</w:t>
      </w:r>
      <w:r>
        <w:rPr>
          <w:rFonts w:ascii="Calibri" w:hAnsi="Calibri"/>
          <w:color w:val="000000"/>
        </w:rPr>
        <w:t>__</w:t>
      </w:r>
      <w:r w:rsidRPr="00563CC8">
        <w:rPr>
          <w:rFonts w:ascii="Calibri" w:hAnsi="Calibri"/>
          <w:color w:val="000000"/>
        </w:rPr>
        <w:t>______</w:t>
      </w:r>
      <w:r>
        <w:rPr>
          <w:rFonts w:ascii="Calibri" w:hAnsi="Calibri"/>
          <w:color w:val="000000"/>
        </w:rPr>
        <w:t>_</w:t>
      </w:r>
      <w:r w:rsidRPr="00563CC8">
        <w:rPr>
          <w:rFonts w:ascii="Calibri" w:hAnsi="Calibri"/>
          <w:color w:val="000000"/>
        </w:rPr>
        <w:t>_____</w:t>
      </w:r>
      <w:r>
        <w:rPr>
          <w:rFonts w:ascii="Calibri" w:hAnsi="Calibri"/>
          <w:color w:val="000000"/>
        </w:rPr>
        <w:t>_</w:t>
      </w:r>
      <w:r w:rsidRPr="00563CC8">
        <w:rPr>
          <w:rFonts w:ascii="Calibri" w:hAnsi="Calibri"/>
          <w:color w:val="000000"/>
        </w:rPr>
        <w:t>____</w:t>
      </w:r>
      <w:r>
        <w:rPr>
          <w:rFonts w:ascii="Calibri" w:hAnsi="Calibri"/>
          <w:color w:val="000000"/>
        </w:rPr>
        <w:t>_</w:t>
      </w:r>
      <w:r w:rsidRPr="00563CC8">
        <w:rPr>
          <w:rFonts w:ascii="Calibri" w:hAnsi="Calibri"/>
          <w:color w:val="000000"/>
        </w:rPr>
        <w:t>_____________________</w:t>
      </w:r>
    </w:p>
    <w:p w14:paraId="212FA70F" w14:textId="77777777" w:rsidR="00F10DB3" w:rsidRPr="008B6900" w:rsidRDefault="00F10DB3" w:rsidP="00F10DB3">
      <w:pPr>
        <w:pStyle w:val="WP9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Calibri" w:hAnsi="Calibri"/>
          <w:b/>
          <w:i w:val="0"/>
          <w:color w:val="000000"/>
          <w:sz w:val="22"/>
          <w:szCs w:val="22"/>
          <w:u w:val="single"/>
        </w:rPr>
      </w:pPr>
      <w:r w:rsidRPr="008B6900">
        <w:rPr>
          <w:rFonts w:ascii="Calibri" w:hAnsi="Calibri"/>
          <w:b/>
          <w:i w:val="0"/>
          <w:color w:val="000000"/>
          <w:sz w:val="22"/>
          <w:szCs w:val="22"/>
          <w:u w:val="single"/>
        </w:rPr>
        <w:t>Project Information</w:t>
      </w:r>
      <w:r w:rsidR="008B6900">
        <w:rPr>
          <w:rFonts w:ascii="Calibri" w:hAnsi="Calibri"/>
          <w:b/>
          <w:i w:val="0"/>
          <w:color w:val="000000"/>
          <w:sz w:val="22"/>
          <w:szCs w:val="22"/>
          <w:u w:val="single"/>
        </w:rPr>
        <w:t>:</w:t>
      </w:r>
      <w:r w:rsidR="00037E11" w:rsidRPr="008B6900">
        <w:rPr>
          <w:rFonts w:ascii="Calibri" w:hAnsi="Calibri"/>
          <w:b/>
          <w:color w:val="000000"/>
          <w:sz w:val="22"/>
          <w:szCs w:val="22"/>
          <w:u w:val="single"/>
        </w:rPr>
        <w:fldChar w:fldCharType="begin"/>
      </w:r>
      <w:r w:rsidRPr="008B6900">
        <w:rPr>
          <w:rFonts w:ascii="Calibri" w:hAnsi="Calibri"/>
          <w:b/>
          <w:i w:val="0"/>
          <w:color w:val="000000"/>
          <w:sz w:val="22"/>
          <w:szCs w:val="22"/>
          <w:u w:val="single"/>
        </w:rPr>
        <w:instrText xml:space="preserve"> TC \l5 "</w:instrText>
      </w:r>
      <w:r w:rsidR="00037E11" w:rsidRPr="008B6900">
        <w:rPr>
          <w:rFonts w:ascii="Calibri" w:hAnsi="Calibri"/>
          <w:b/>
          <w:color w:val="000000"/>
          <w:sz w:val="22"/>
          <w:szCs w:val="22"/>
          <w:u w:val="single"/>
        </w:rPr>
        <w:fldChar w:fldCharType="end"/>
      </w:r>
    </w:p>
    <w:p w14:paraId="3C28ACC3" w14:textId="77777777" w:rsidR="00F10DB3" w:rsidRDefault="00F10DB3" w:rsidP="00F10DB3">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rPr>
      </w:pPr>
      <w:r w:rsidRPr="00563CC8">
        <w:rPr>
          <w:rFonts w:ascii="Calibri" w:hAnsi="Calibri"/>
          <w:color w:val="000000"/>
        </w:rPr>
        <w:t xml:space="preserve">Description of </w:t>
      </w:r>
      <w:r>
        <w:rPr>
          <w:rFonts w:ascii="Calibri" w:hAnsi="Calibri"/>
          <w:color w:val="000000"/>
        </w:rPr>
        <w:t>proposed</w:t>
      </w:r>
      <w:r w:rsidRPr="00563CC8">
        <w:rPr>
          <w:rFonts w:ascii="Calibri" w:hAnsi="Calibri"/>
          <w:color w:val="000000"/>
        </w:rPr>
        <w:t xml:space="preserve"> improvements: </w:t>
      </w:r>
      <w:r w:rsidRPr="00563CC8">
        <w:rPr>
          <w:rFonts w:ascii="Calibri" w:hAnsi="Calibri"/>
          <w:color w:val="000000"/>
        </w:rPr>
        <w:tab/>
      </w:r>
      <w:r w:rsidR="002805EE">
        <w:rPr>
          <w:rFonts w:ascii="Calibri" w:hAnsi="Calibri"/>
          <w:i/>
          <w:color w:val="000000"/>
          <w:sz w:val="20"/>
        </w:rPr>
        <w:t>(</w:t>
      </w:r>
      <w:r w:rsidRPr="00A77984">
        <w:rPr>
          <w:rFonts w:ascii="Calibri" w:hAnsi="Calibri"/>
          <w:i/>
          <w:color w:val="000000"/>
          <w:sz w:val="20"/>
        </w:rPr>
        <w:t>additional page</w:t>
      </w:r>
      <w:r w:rsidR="002805EE">
        <w:rPr>
          <w:rFonts w:ascii="Calibri" w:hAnsi="Calibri"/>
          <w:i/>
          <w:color w:val="000000"/>
          <w:sz w:val="20"/>
        </w:rPr>
        <w:t>s</w:t>
      </w:r>
      <w:r w:rsidRPr="00A77984">
        <w:rPr>
          <w:rFonts w:ascii="Calibri" w:hAnsi="Calibri"/>
          <w:i/>
          <w:color w:val="000000"/>
          <w:sz w:val="20"/>
        </w:rPr>
        <w:t xml:space="preserve"> may be attached)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F10DB3" w:rsidRPr="005E1701" w14:paraId="4D996B4F" w14:textId="77777777" w:rsidTr="00E465BA">
        <w:trPr>
          <w:trHeight w:hRule="exact" w:val="432"/>
        </w:trPr>
        <w:tc>
          <w:tcPr>
            <w:tcW w:w="8748" w:type="dxa"/>
          </w:tcPr>
          <w:p w14:paraId="7F788529"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21910B1F" w14:textId="77777777" w:rsidTr="00E465BA">
        <w:trPr>
          <w:trHeight w:hRule="exact" w:val="432"/>
        </w:trPr>
        <w:tc>
          <w:tcPr>
            <w:tcW w:w="8748" w:type="dxa"/>
          </w:tcPr>
          <w:p w14:paraId="11B68174"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2994F32D" w14:textId="77777777" w:rsidTr="00E465BA">
        <w:trPr>
          <w:trHeight w:hRule="exact" w:val="432"/>
        </w:trPr>
        <w:tc>
          <w:tcPr>
            <w:tcW w:w="8748" w:type="dxa"/>
          </w:tcPr>
          <w:p w14:paraId="54645EC8"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437B0D5A" w14:textId="77777777" w:rsidTr="00E465BA">
        <w:trPr>
          <w:trHeight w:hRule="exact" w:val="432"/>
        </w:trPr>
        <w:tc>
          <w:tcPr>
            <w:tcW w:w="8748" w:type="dxa"/>
          </w:tcPr>
          <w:p w14:paraId="5241DAFD"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63B28C2E" w14:textId="77777777" w:rsidTr="00E465BA">
        <w:trPr>
          <w:trHeight w:hRule="exact" w:val="432"/>
        </w:trPr>
        <w:tc>
          <w:tcPr>
            <w:tcW w:w="8748" w:type="dxa"/>
          </w:tcPr>
          <w:p w14:paraId="62BC0FAF"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708031AE" w14:textId="77777777" w:rsidTr="00E465BA">
        <w:trPr>
          <w:trHeight w:hRule="exact" w:val="432"/>
        </w:trPr>
        <w:tc>
          <w:tcPr>
            <w:tcW w:w="8748" w:type="dxa"/>
          </w:tcPr>
          <w:p w14:paraId="53B8B838" w14:textId="77777777" w:rsidR="00F10DB3" w:rsidRPr="005E1701"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F10DB3" w:rsidRPr="005E1701" w14:paraId="51293CCE" w14:textId="77777777" w:rsidTr="00E465BA">
        <w:trPr>
          <w:trHeight w:hRule="exact" w:val="432"/>
        </w:trPr>
        <w:tc>
          <w:tcPr>
            <w:tcW w:w="8748" w:type="dxa"/>
          </w:tcPr>
          <w:p w14:paraId="00FECB4A" w14:textId="77777777" w:rsidR="00F10DB3" w:rsidRDefault="00F10DB3"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p w14:paraId="49C978B9" w14:textId="77777777" w:rsidR="002805EE" w:rsidRPr="005E1701" w:rsidRDefault="002805EE"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226810" w:rsidRPr="005E1701" w14:paraId="66CB0998" w14:textId="77777777" w:rsidTr="00E465BA">
        <w:trPr>
          <w:trHeight w:hRule="exact" w:val="432"/>
        </w:trPr>
        <w:tc>
          <w:tcPr>
            <w:tcW w:w="8748" w:type="dxa"/>
          </w:tcPr>
          <w:p w14:paraId="360E89D9" w14:textId="77777777" w:rsidR="00226810" w:rsidRDefault="00226810"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226810" w:rsidRPr="005E1701" w14:paraId="164598F9" w14:textId="77777777" w:rsidTr="00E465BA">
        <w:trPr>
          <w:trHeight w:hRule="exact" w:val="432"/>
        </w:trPr>
        <w:tc>
          <w:tcPr>
            <w:tcW w:w="8748" w:type="dxa"/>
          </w:tcPr>
          <w:p w14:paraId="163BFC2A" w14:textId="77777777" w:rsidR="00226810" w:rsidRDefault="00226810"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226810" w:rsidRPr="005E1701" w14:paraId="3061DDB6" w14:textId="77777777" w:rsidTr="00E465BA">
        <w:trPr>
          <w:trHeight w:hRule="exact" w:val="432"/>
        </w:trPr>
        <w:tc>
          <w:tcPr>
            <w:tcW w:w="8748" w:type="dxa"/>
          </w:tcPr>
          <w:p w14:paraId="070A4767" w14:textId="77777777" w:rsidR="00226810" w:rsidRDefault="00226810"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r w:rsidR="00226810" w:rsidRPr="005E1701" w14:paraId="0ACC0E4C" w14:textId="77777777" w:rsidTr="00E465BA">
        <w:trPr>
          <w:trHeight w:hRule="exact" w:val="432"/>
        </w:trPr>
        <w:tc>
          <w:tcPr>
            <w:tcW w:w="8748" w:type="dxa"/>
          </w:tcPr>
          <w:p w14:paraId="358357CC" w14:textId="77777777" w:rsidR="00226810" w:rsidRDefault="00226810" w:rsidP="00E465BA">
            <w:pPr>
              <w:keepLines/>
              <w:tabs>
                <w:tab w:val="left" w:pos="0"/>
                <w:tab w:val="left" w:pos="3780"/>
                <w:tab w:val="left" w:pos="4320"/>
                <w:tab w:val="left" w:pos="5040"/>
                <w:tab w:val="left" w:pos="5760"/>
                <w:tab w:val="left" w:pos="6480"/>
                <w:tab w:val="left" w:pos="7200"/>
                <w:tab w:val="left" w:pos="7920"/>
                <w:tab w:val="right" w:pos="8640"/>
              </w:tabs>
              <w:spacing w:after="120"/>
              <w:jc w:val="both"/>
              <w:rPr>
                <w:rFonts w:ascii="Calibri" w:hAnsi="Calibri"/>
                <w:color w:val="000000"/>
                <w:sz w:val="26"/>
                <w:szCs w:val="26"/>
              </w:rPr>
            </w:pPr>
          </w:p>
        </w:tc>
      </w:tr>
    </w:tbl>
    <w:p w14:paraId="514D1D46" w14:textId="77777777" w:rsidR="00F10DB3" w:rsidRDefault="00F10DB3"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1668F1F4" w14:textId="77777777" w:rsidR="00F10DB3" w:rsidRPr="008B6900" w:rsidRDefault="0022681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b/>
          <w:color w:val="000000"/>
          <w:sz w:val="24"/>
          <w:u w:val="single"/>
        </w:rPr>
      </w:pPr>
      <w:r w:rsidRPr="008B6900">
        <w:rPr>
          <w:rFonts w:ascii="Calibri" w:hAnsi="Calibri"/>
          <w:b/>
          <w:color w:val="000000"/>
          <w:sz w:val="24"/>
          <w:u w:val="single"/>
        </w:rPr>
        <w:lastRenderedPageBreak/>
        <w:t>Checklist of additional documents needed with application submission:</w:t>
      </w:r>
    </w:p>
    <w:p w14:paraId="5316EA37" w14:textId="77777777" w:rsidR="00226810" w:rsidRPr="00226810" w:rsidRDefault="00226810" w:rsidP="00226810">
      <w:pPr>
        <w:pStyle w:val="Level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Calibri" w:hAnsi="Calibri" w:cs="Calibri"/>
          <w:szCs w:val="32"/>
        </w:rPr>
      </w:pPr>
      <w:r w:rsidRPr="00226810">
        <w:rPr>
          <w:rFonts w:ascii="Calibri" w:hAnsi="Calibri" w:cs="Calibri"/>
          <w:szCs w:val="32"/>
        </w:rPr>
        <w:t xml:space="preserve">Detailed Project </w:t>
      </w:r>
      <w:r>
        <w:rPr>
          <w:rFonts w:ascii="Calibri" w:hAnsi="Calibri" w:cs="Calibri"/>
          <w:szCs w:val="32"/>
        </w:rPr>
        <w:t>Description</w:t>
      </w:r>
    </w:p>
    <w:p w14:paraId="3124323F" w14:textId="77777777" w:rsidR="00226810" w:rsidRPr="00226810" w:rsidRDefault="008B6900" w:rsidP="00226810">
      <w:pPr>
        <w:pStyle w:val="Level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Calibri" w:hAnsi="Calibri" w:cs="Calibri"/>
          <w:szCs w:val="32"/>
        </w:rPr>
      </w:pPr>
      <w:r>
        <w:rPr>
          <w:rFonts w:ascii="Calibri" w:hAnsi="Calibri" w:cs="Calibri"/>
          <w:szCs w:val="32"/>
        </w:rPr>
        <w:t xml:space="preserve">Itemized </w:t>
      </w:r>
      <w:r w:rsidR="00226810">
        <w:rPr>
          <w:rFonts w:ascii="Calibri" w:hAnsi="Calibri" w:cs="Calibri"/>
          <w:szCs w:val="32"/>
        </w:rPr>
        <w:t>Project Budget</w:t>
      </w:r>
    </w:p>
    <w:p w14:paraId="54A874CD" w14:textId="77777777" w:rsidR="00226810" w:rsidRPr="00226810" w:rsidRDefault="00226810" w:rsidP="00226810">
      <w:pPr>
        <w:pStyle w:val="Level1"/>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rFonts w:ascii="Calibri" w:hAnsi="Calibri" w:cs="Calibri"/>
          <w:szCs w:val="32"/>
        </w:rPr>
      </w:pPr>
      <w:r>
        <w:rPr>
          <w:rFonts w:ascii="Calibri" w:hAnsi="Calibri" w:cs="Calibri"/>
          <w:szCs w:val="32"/>
        </w:rPr>
        <w:t xml:space="preserve">       </w:t>
      </w:r>
      <w:r w:rsidRPr="00226810">
        <w:rPr>
          <w:rFonts w:ascii="Calibri" w:hAnsi="Calibri" w:cs="Calibri"/>
          <w:szCs w:val="32"/>
        </w:rPr>
        <w:t xml:space="preserve">Letter of Property Owner Approval </w:t>
      </w:r>
      <w:r w:rsidRPr="00226810">
        <w:rPr>
          <w:rFonts w:ascii="Calibri" w:hAnsi="Calibri" w:cs="Calibri"/>
          <w:sz w:val="20"/>
          <w:szCs w:val="32"/>
        </w:rPr>
        <w:t>(if required)</w:t>
      </w:r>
    </w:p>
    <w:p w14:paraId="5D95B51D" w14:textId="77777777" w:rsidR="00226810" w:rsidRPr="00226810" w:rsidRDefault="00226810" w:rsidP="00226810">
      <w:pPr>
        <w:pStyle w:val="Level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Calibri" w:hAnsi="Calibri" w:cs="Calibri"/>
          <w:szCs w:val="32"/>
        </w:rPr>
      </w:pPr>
      <w:r w:rsidRPr="00226810">
        <w:rPr>
          <w:rFonts w:ascii="Calibri" w:hAnsi="Calibri" w:cs="Calibri"/>
          <w:szCs w:val="32"/>
        </w:rPr>
        <w:t xml:space="preserve">Current </w:t>
      </w:r>
      <w:r>
        <w:rPr>
          <w:rFonts w:ascii="Calibri" w:hAnsi="Calibri" w:cs="Calibri"/>
          <w:szCs w:val="32"/>
        </w:rPr>
        <w:t>P</w:t>
      </w:r>
      <w:r w:rsidRPr="00226810">
        <w:rPr>
          <w:rFonts w:ascii="Calibri" w:hAnsi="Calibri" w:cs="Calibri"/>
          <w:szCs w:val="32"/>
        </w:rPr>
        <w:t xml:space="preserve">hotographs of </w:t>
      </w:r>
      <w:r>
        <w:rPr>
          <w:rFonts w:ascii="Calibri" w:hAnsi="Calibri" w:cs="Calibri"/>
          <w:szCs w:val="32"/>
        </w:rPr>
        <w:t>B</w:t>
      </w:r>
      <w:r w:rsidRPr="00226810">
        <w:rPr>
          <w:rFonts w:ascii="Calibri" w:hAnsi="Calibri" w:cs="Calibri"/>
          <w:szCs w:val="32"/>
        </w:rPr>
        <w:t>uilding</w:t>
      </w:r>
    </w:p>
    <w:p w14:paraId="5351EECD" w14:textId="77777777" w:rsidR="00226810" w:rsidRPr="00226810" w:rsidRDefault="008B6900" w:rsidP="00226810">
      <w:pPr>
        <w:pStyle w:val="Level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Calibri" w:hAnsi="Calibri" w:cs="Calibri"/>
          <w:szCs w:val="32"/>
        </w:rPr>
      </w:pPr>
      <w:r>
        <w:rPr>
          <w:rFonts w:ascii="Calibri" w:hAnsi="Calibri" w:cs="Calibri"/>
          <w:szCs w:val="32"/>
        </w:rPr>
        <w:t>Bid Statements / Builder Estimates (multiple bids if possible)</w:t>
      </w:r>
    </w:p>
    <w:p w14:paraId="09432370" w14:textId="77777777" w:rsidR="00226810" w:rsidRPr="00226810" w:rsidRDefault="0022681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6FB347EA" w14:textId="77777777" w:rsidR="00226810" w:rsidRDefault="0022681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4BDAE01B" w14:textId="77777777" w:rsidR="008B6900" w:rsidRDefault="008B690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26D44EA4" w14:textId="77777777" w:rsidR="008B6900" w:rsidRDefault="008B690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39D9B375" w14:textId="77777777" w:rsidR="008B6900" w:rsidRDefault="008B6900" w:rsidP="00F10DB3">
      <w:pPr>
        <w:tabs>
          <w:tab w:val="left" w:pos="0"/>
          <w:tab w:val="left" w:pos="270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p>
    <w:p w14:paraId="6FC66D16" w14:textId="77777777" w:rsidR="008B6900" w:rsidRPr="00222FB1" w:rsidRDefault="008B6900" w:rsidP="008B6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b/>
          <w:i/>
          <w:color w:val="000000"/>
        </w:rPr>
      </w:pPr>
      <w:r w:rsidRPr="00222FB1">
        <w:rPr>
          <w:rFonts w:ascii="Calibri" w:hAnsi="Calibri"/>
          <w:b/>
          <w:i/>
          <w:color w:val="000000"/>
        </w:rPr>
        <w:t xml:space="preserve">I have read </w:t>
      </w:r>
      <w:r w:rsidRPr="008B6900">
        <w:rPr>
          <w:rFonts w:ascii="Calibri" w:hAnsi="Calibri"/>
          <w:b/>
          <w:i/>
          <w:color w:val="000000"/>
        </w:rPr>
        <w:t xml:space="preserve">the </w:t>
      </w:r>
      <w:r w:rsidRPr="008B6900">
        <w:rPr>
          <w:b/>
          <w:i/>
        </w:rPr>
        <w:t>Downtown Matching Fund Grant</w:t>
      </w:r>
      <w:r w:rsidRPr="00222FB1">
        <w:rPr>
          <w:rFonts w:ascii="Calibri" w:hAnsi="Calibri"/>
          <w:b/>
          <w:i/>
          <w:color w:val="000000"/>
        </w:rPr>
        <w:t xml:space="preserve"> description and agree to all terms contained therein, including compliance with all applicable city, state, and Federal codes and the three (3) year maintenance requirement.</w:t>
      </w:r>
    </w:p>
    <w:p w14:paraId="2A53E02D" w14:textId="77777777" w:rsidR="008B6900" w:rsidRPr="00563CC8" w:rsidRDefault="00AF36BC" w:rsidP="008B6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noProof/>
          <w:color w:val="000000"/>
        </w:rPr>
        <mc:AlternateContent>
          <mc:Choice Requires="wps">
            <w:drawing>
              <wp:anchor distT="0" distB="0" distL="0" distR="0" simplePos="0" relativeHeight="251660288" behindDoc="0" locked="0" layoutInCell="0" allowOverlap="1" wp14:anchorId="5FDF838B" wp14:editId="1CC651C7">
                <wp:simplePos x="0" y="0"/>
                <wp:positionH relativeFrom="column">
                  <wp:posOffset>1695450</wp:posOffset>
                </wp:positionH>
                <wp:positionV relativeFrom="paragraph">
                  <wp:posOffset>310515</wp:posOffset>
                </wp:positionV>
                <wp:extent cx="4276725" cy="346710"/>
                <wp:effectExtent l="19050" t="1905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6710"/>
                        </a:xfrm>
                        <a:prstGeom prst="rect">
                          <a:avLst/>
                        </a:prstGeom>
                        <a:solidFill>
                          <a:srgbClr val="FFFFFF"/>
                        </a:solidFill>
                        <a:ln w="36576" cmpd="dbl">
                          <a:solidFill>
                            <a:srgbClr val="000000"/>
                          </a:solidFill>
                          <a:miter lim="800000"/>
                          <a:headEnd/>
                          <a:tailEnd/>
                        </a:ln>
                      </wps:spPr>
                      <wps:txbx>
                        <w:txbxContent>
                          <w:p w14:paraId="09646011" w14:textId="77777777" w:rsidR="008B6900" w:rsidRPr="00363E66"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14:paraId="6AC634EE"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Applicant (signature):</w:t>
                            </w:r>
                            <w:r>
                              <w:tab/>
                              <w:t>___________________________________ Date:  __________</w:t>
                            </w:r>
                          </w:p>
                          <w:p w14:paraId="50E9769C"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782B18"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838B" id="_x0000_t202" coordsize="21600,21600" o:spt="202" path="m,l,21600r21600,l21600,xe">
                <v:stroke joinstyle="miter"/>
                <v:path gradientshapeok="t" o:connecttype="rect"/>
              </v:shapetype>
              <v:shape id="Text Box 2" o:spid="_x0000_s1027" type="#_x0000_t202" style="position:absolute;left:0;text-align:left;margin-left:133.5pt;margin-top:24.45pt;width:336.75pt;height:27.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UHNAIAAGMEAAAOAAAAZHJzL2Uyb0RvYy54bWysVNtu2zAMfR+wfxD0vjjxcumMOEWXLsOA&#10;7gK0+wBZlm1hkqhJSuzs60vJaRp028swPwiiRB0eHpJeXw9akYNwXoIp6WwypUQYDrU0bUm/P+ze&#10;XFHiAzM1U2BESY/C0+vN61fr3hYihw5ULRxBEOOL3pa0C8EWWeZ5JzTzE7DC4GUDTrOApmuz2rEe&#10;0bXK8ul0mfXgauuAC+/x9Ha8pJuE3zSCh69N40UgqqTILaTVpbWKa7ZZs6J1zHaSn2iwf2ChmTQY&#10;9Ax1ywIjeyd/g9KSO/DQhAkHnUHTSC5SDpjNbPoim/uOWZFyQXG8Pcvk/x8s/3L45oisSzqnxDCN&#10;JXoQQyDvYSB5VKe3vkCne4tuYcBjrHLK1Ns74D88MbDtmGnFjXPQd4LVyG4WX2YXT0ccH0Gq/jPU&#10;GIbtAySgoXE6SodiEETHKh3PlYlUOB7O89VylS8o4Xj3dr5czVLpMlY8vbbOh48CNImbkjqsfEJn&#10;hzsfIhtWPLnEYB6UrHdSqWS4ttoqRw4Mu2SXvpTACzdlSI/Rl4vVEoloi6LVlRrF+CvcNH1/gtMy&#10;YOsrqUt6dXZiRZTwg6lTYwYm1bhH+sqcNI0yjoKGoRpS8ZLgUe8K6iOK7GDsdJxM3HTgflHSY5eX&#10;1P/cMycoUZ8MFurdbD6PY5GM+WKVo+Eub6rLG2Y4QpU0UDJut2Ecpb11su0w0tgaBm6wuI1Muj+z&#10;OtHHTk7lOE1dHJVLO3k9/xs2jwAAAP//AwBQSwMEFAAGAAgAAAAhALYb0kfhAAAACgEAAA8AAABk&#10;cnMvZG93bnJldi54bWxMj8tOwzAQRfdI/IM1SOyoTdr0EeJUPFRRVWLRlg+YxkMSNR6H2G0DX49Z&#10;wXI0R/eemy8H24oz9b5xrOF+pEAQl840XGl436/u5iB8QDbYOiYNX+RhWVxf5ZgZd+EtnXehEjGE&#10;fYYa6hC6TEpf1mTRj1xHHH8frrcY4tlX0vR4ieG2lYlSU2mx4dhQY0fPNZXH3clqeH16S5OAL5+z&#10;zXo8bNzR+e+V0/r2Znh8ABFoCH8w/OpHdSii08Gd2HjRakims7glaJjMFyAisJioFMQhkmqcgixy&#10;+X9C8QMAAP//AwBQSwECLQAUAAYACAAAACEAtoM4kv4AAADhAQAAEwAAAAAAAAAAAAAAAAAAAAAA&#10;W0NvbnRlbnRfVHlwZXNdLnhtbFBLAQItABQABgAIAAAAIQA4/SH/1gAAAJQBAAALAAAAAAAAAAAA&#10;AAAAAC8BAABfcmVscy8ucmVsc1BLAQItABQABgAIAAAAIQA6pKUHNAIAAGMEAAAOAAAAAAAAAAAA&#10;AAAAAC4CAABkcnMvZTJvRG9jLnhtbFBLAQItABQABgAIAAAAIQC2G9JH4QAAAAoBAAAPAAAAAAAA&#10;AAAAAAAAAI4EAABkcnMvZG93bnJldi54bWxQSwUGAAAAAAQABADzAAAAnAUAAAAA&#10;" o:allowincell="f" strokeweight="2.88pt">
                <v:stroke linestyle="thinThin"/>
                <v:textbox>
                  <w:txbxContent>
                    <w:p w14:paraId="09646011" w14:textId="77777777" w:rsidR="008B6900" w:rsidRPr="00363E66"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14:paraId="6AC634EE"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Applicant (signature):</w:t>
                      </w:r>
                      <w:r>
                        <w:tab/>
                        <w:t>___________________________________ Date:  __________</w:t>
                      </w:r>
                    </w:p>
                    <w:p w14:paraId="50E9769C"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782B18"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v:shape>
            </w:pict>
          </mc:Fallback>
        </mc:AlternateContent>
      </w:r>
    </w:p>
    <w:p w14:paraId="6ECBE980" w14:textId="77777777" w:rsidR="008B6900" w:rsidRPr="00563CC8" w:rsidRDefault="008B6900" w:rsidP="008B6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color w:val="000000"/>
        </w:rPr>
        <w:t>Applicant Printed Name:</w:t>
      </w:r>
    </w:p>
    <w:p w14:paraId="1FC9B476" w14:textId="77777777" w:rsidR="008B6900" w:rsidRPr="00563CC8" w:rsidRDefault="00AF36BC" w:rsidP="008B6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noProof/>
          <w:color w:val="000000"/>
        </w:rPr>
        <mc:AlternateContent>
          <mc:Choice Requires="wps">
            <w:drawing>
              <wp:anchor distT="0" distB="0" distL="0" distR="0" simplePos="0" relativeHeight="251661312" behindDoc="0" locked="0" layoutInCell="0" allowOverlap="1" wp14:anchorId="7F3BF071" wp14:editId="39842540">
                <wp:simplePos x="0" y="0"/>
                <wp:positionH relativeFrom="column">
                  <wp:posOffset>1695450</wp:posOffset>
                </wp:positionH>
                <wp:positionV relativeFrom="paragraph">
                  <wp:posOffset>245110</wp:posOffset>
                </wp:positionV>
                <wp:extent cx="4276725" cy="346710"/>
                <wp:effectExtent l="19050" t="1905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6710"/>
                        </a:xfrm>
                        <a:prstGeom prst="rect">
                          <a:avLst/>
                        </a:prstGeom>
                        <a:solidFill>
                          <a:srgbClr val="FFFFFF"/>
                        </a:solidFill>
                        <a:ln w="36576" cmpd="dbl">
                          <a:solidFill>
                            <a:srgbClr val="000000"/>
                          </a:solidFill>
                          <a:miter lim="800000"/>
                          <a:headEnd/>
                          <a:tailEnd/>
                        </a:ln>
                      </wps:spPr>
                      <wps:txbx>
                        <w:txbxContent>
                          <w:p w14:paraId="2A2C179E" w14:textId="77777777" w:rsidR="008B6900" w:rsidRPr="00363E66"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14:paraId="7892C071"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Applicant (signature):</w:t>
                            </w:r>
                            <w:r>
                              <w:tab/>
                              <w:t>___________________________________ Date:  __________</w:t>
                            </w:r>
                          </w:p>
                          <w:p w14:paraId="30EDAA29"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8A5AB28"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F071" id="_x0000_s1028" type="#_x0000_t202" style="position:absolute;left:0;text-align:left;margin-left:133.5pt;margin-top:19.3pt;width:336.75pt;height:27.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MNAIAAGMEAAAOAAAAZHJzL2Uyb0RvYy54bWysVNtu2zAMfR+wfxD0vjhxc+mMOEWXLsOA&#10;7gK0+wBZlm1hkqhJSuzs60vJaRZ028swPwiiRB2S55Be3wxakYNwXoIp6WwypUQYDrU0bUm/Pe7e&#10;XFPiAzM1U2BESY/C05vN61fr3hYihw5ULRxBEOOL3pa0C8EWWeZ5JzTzE7DC4GUDTrOApmuz2rEe&#10;0bXK8ul0mfXgauuAC+/x9G68pJuE3zSChy9N40UgqqSYW0irS2sV12yzZkXrmO0kP6XB/iELzaTB&#10;oGeoOxYY2Tv5G5SW3IGHJkw46AyaRnKRasBqZtMX1Tx0zIpUC5Lj7Zkm//9g+efDV0dkXdIrSgzT&#10;KNGjGAJ5BwPJIzu99QU6PVh0CwMeo8qpUm/vgX/3xMC2Y6YVt85B3wlWY3az+DK7eDri+AhS9Z+g&#10;xjBsHyABDY3TkTokgyA6qnQ8KxNT4Xg4z1fLVb6ghOPd1Xy5miXpMlY8v7bOhw8CNImbkjpUPqGz&#10;w70PMRtWPLvEYB6UrHdSqWS4ttoqRw4Mu2SXvlTACzdlSI/Rl4vVEhPRFkmrKzWS8Ve4afr+BKdl&#10;wNZXUpf0+uzEikjhe1OnxgxMqnGP6Stz4jTSOBIahmpI4p2lqqA+IskOxk7HycRNB+4nJT12eUn9&#10;jz1zghL10aBQb2fzeRyLZMwXqxwNd3lTXd4wwxGqpIGScbsN4yjtrZNth5HG1jBwi+I2MvEeu2DM&#10;6pQ+dnKS4zR1cVQu7eT169+weQIAAP//AwBQSwMEFAAGAAgAAAAhAFH2agvhAAAACQEAAA8AAABk&#10;cnMvZG93bnJldi54bWxMj81Ow0AMhO9IvMPKSNzohoSmJWRT8aOKqhKHtjyAm5gkanYdsts28PSY&#10;E9zGmtH4m3wx2k6daPAtOwO3kwgUuZKr1tUG3nfLmzkoH9BV2LEjA1/kYVFcXuSYVXx2GzptQ62k&#10;xPkMDTQh9JnWvmzIop9wT068Dx4sBjmHWlcDnqXcdjqOolRbbJ18aLCn54bKw/ZoDbw+vU3jgC+f&#10;s/UqGdd8YP+9ZGOur8bHB1CBxvAXhl98QYdCmPZ8dJVXnYE4ncmWYCCZp6AkcH8XTUHtRSQx6CLX&#10;/xcUPwAAAP//AwBQSwECLQAUAAYACAAAACEAtoM4kv4AAADhAQAAEwAAAAAAAAAAAAAAAAAAAAAA&#10;W0NvbnRlbnRfVHlwZXNdLnhtbFBLAQItABQABgAIAAAAIQA4/SH/1gAAAJQBAAALAAAAAAAAAAAA&#10;AAAAAC8BAABfcmVscy8ucmVsc1BLAQItABQABgAIAAAAIQCPVC+MNAIAAGMEAAAOAAAAAAAAAAAA&#10;AAAAAC4CAABkcnMvZTJvRG9jLnhtbFBLAQItABQABgAIAAAAIQBR9moL4QAAAAkBAAAPAAAAAAAA&#10;AAAAAAAAAI4EAABkcnMvZG93bnJldi54bWxQSwUGAAAAAAQABADzAAAAnAUAAAAA&#10;" o:allowincell="f" strokeweight="2.88pt">
                <v:stroke linestyle="thinThin"/>
                <v:textbox>
                  <w:txbxContent>
                    <w:p w14:paraId="2A2C179E" w14:textId="77777777" w:rsidR="008B6900" w:rsidRPr="00363E66"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14:paraId="7892C071"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Applicant (signature):</w:t>
                      </w:r>
                      <w:r>
                        <w:tab/>
                        <w:t>___________________________________ Date:  __________</w:t>
                      </w:r>
                    </w:p>
                    <w:p w14:paraId="30EDAA29"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8A5AB28"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v:shape>
            </w:pict>
          </mc:Fallback>
        </mc:AlternateContent>
      </w:r>
    </w:p>
    <w:p w14:paraId="181CC825" w14:textId="77777777" w:rsidR="008B6900" w:rsidRDefault="008B6900" w:rsidP="008B6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alibri" w:hAnsi="Calibri"/>
          <w:color w:val="000000"/>
        </w:rPr>
      </w:pPr>
      <w:r>
        <w:rPr>
          <w:rFonts w:ascii="Calibri" w:hAnsi="Calibri"/>
          <w:color w:val="000000"/>
        </w:rPr>
        <w:t xml:space="preserve">        Applicant Signature:</w:t>
      </w:r>
    </w:p>
    <w:p w14:paraId="2336EC8A" w14:textId="77777777" w:rsidR="00FB78E2" w:rsidRDefault="00AF36BC" w:rsidP="008B6900">
      <w:r>
        <w:rPr>
          <w:noProof/>
        </w:rPr>
        <mc:AlternateContent>
          <mc:Choice Requires="wps">
            <w:drawing>
              <wp:anchor distT="0" distB="0" distL="0" distR="0" simplePos="0" relativeHeight="251662336" behindDoc="0" locked="0" layoutInCell="0" allowOverlap="1" wp14:anchorId="1D95C804" wp14:editId="16270B09">
                <wp:simplePos x="0" y="0"/>
                <wp:positionH relativeFrom="column">
                  <wp:posOffset>1695450</wp:posOffset>
                </wp:positionH>
                <wp:positionV relativeFrom="paragraph">
                  <wp:posOffset>166370</wp:posOffset>
                </wp:positionV>
                <wp:extent cx="2171700" cy="346710"/>
                <wp:effectExtent l="19050" t="1905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6710"/>
                        </a:xfrm>
                        <a:prstGeom prst="rect">
                          <a:avLst/>
                        </a:prstGeom>
                        <a:solidFill>
                          <a:srgbClr val="FFFFFF"/>
                        </a:solidFill>
                        <a:ln w="36576" cmpd="dbl">
                          <a:solidFill>
                            <a:srgbClr val="000000"/>
                          </a:solidFill>
                          <a:miter lim="800000"/>
                          <a:headEnd/>
                          <a:tailEnd/>
                        </a:ln>
                      </wps:spPr>
                      <wps:txbx>
                        <w:txbxContent>
                          <w:p w14:paraId="08508BFA"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C804" id="_x0000_s1029" type="#_x0000_t202" style="position:absolute;margin-left:133.5pt;margin-top:13.1pt;width:171pt;height:27.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nMwIAAGQEAAAOAAAAZHJzL2Uyb0RvYy54bWysVNtu2zAMfR+wfxD0vthO06Qz4hRdugwD&#10;ugvQ7gNkWbaFSaImKbG7rx8lp2l2exnmB0ESqcPDQ9Lr61ErchDOSzAVLWY5JcJwaKTpKvrlYffq&#10;ihIfmGmYAiMq+ig8vd68fLEebCnm0INqhCMIYnw52Ir2IdgyyzzvhWZ+BlYYNLbgNAt4dF3WODYg&#10;ulbZPM+X2QCusQ648B5vbycj3ST8thU8fGpbLwJRFUVuIa0urXVcs82alZ1jtpf8SIP9AwvNpMGg&#10;J6hbFhjZO/kblJbcgYc2zDjoDNpWcpFywGyK/Jds7ntmRcoFxfH2JJP/f7D84+GzI7LB2qE8hmms&#10;0YMYA3kDI5lHeQbrS/S6t+gXRrxG15Sqt3fAv3piYNsz04kb52DoBWuQXhFfZmdPJxwfQerhAzQY&#10;hu0DJKCxdTpqh2oQREcej6fSRCocL+fFqljlaOJou1gsV0g3hmDl02vrfHgnQJO4qajD0id0drjz&#10;YXJ9conBPCjZ7KRS6eC6eqscOTBsk136jug/uSlDBoy+vFwtkYi2qFpTq0mMv8Ll6fsTnJYBe19J&#10;XdGrkxMro4RvTYOUWRmYVNMeM1XmqGmUcRI0jPWYqncRA0S9a2geUWQHU6vjaOKmB/edkgHbvKL+&#10;2545QYl6b7BQr4vFIs5FOiwuV3M8uHNLfW5hhiNURQMl03YbplnaWye7HiNNrWHgBovbyqT7M6sj&#10;fWzlVLnj2MVZOT8nr+efw+YHAAAA//8DAFBLAwQUAAYACAAAACEAo+VdQt8AAAAJAQAADwAAAGRy&#10;cy9kb3ducmV2LnhtbEyPzU7DQAyE70i8w8pI3OguQaQhZFPxowpUiQOFB9gmJomatUN22waeHvdE&#10;b7ZnNP6mWEy+V3scQ8dk4XpmQCFVXHfUWPj8WF5loEJ0VLueCS38YIBFeX5WuLzmA73jfh0bJSEU&#10;cmehjXHItQ5Vi96FGQ9Ion3x6F2UdWx0PbqDhPteJ8ak2ruO5EPrBnxqsdqud97Cy+PbbRLd8/d8&#10;9XozrXjL4XfJ1l5eTA/3oCJO8d8MR3xBh1KYNryjOqjeQpLOpUs8DgkoMaTmTg4bC5nJQJeFPm1Q&#10;/gEAAP//AwBQSwECLQAUAAYACAAAACEAtoM4kv4AAADhAQAAEwAAAAAAAAAAAAAAAAAAAAAAW0Nv&#10;bnRlbnRfVHlwZXNdLnhtbFBLAQItABQABgAIAAAAIQA4/SH/1gAAAJQBAAALAAAAAAAAAAAAAAAA&#10;AC8BAABfcmVscy8ucmVsc1BLAQItABQABgAIAAAAIQAcudynMwIAAGQEAAAOAAAAAAAAAAAAAAAA&#10;AC4CAABkcnMvZTJvRG9jLnhtbFBLAQItABQABgAIAAAAIQCj5V1C3wAAAAkBAAAPAAAAAAAAAAAA&#10;AAAAAI0EAABkcnMvZG93bnJldi54bWxQSwUGAAAAAAQABADzAAAAmQUAAAAA&#10;" o:allowincell="f" strokeweight="2.88pt">
                <v:stroke linestyle="thinThin"/>
                <v:textbox>
                  <w:txbxContent>
                    <w:p w14:paraId="08508BFA" w14:textId="77777777" w:rsidR="008B6900" w:rsidRDefault="008B6900" w:rsidP="008B69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xbxContent>
                </v:textbox>
              </v:shape>
            </w:pict>
          </mc:Fallback>
        </mc:AlternateContent>
      </w:r>
    </w:p>
    <w:p w14:paraId="0D1D2D59" w14:textId="77777777" w:rsidR="008B6900" w:rsidRDefault="008B6900" w:rsidP="008B6900">
      <w:pPr>
        <w:ind w:left="720" w:firstLine="720"/>
      </w:pPr>
      <w:r>
        <w:t xml:space="preserve">     Date:</w:t>
      </w:r>
    </w:p>
    <w:p w14:paraId="33616030" w14:textId="77777777" w:rsidR="008B6900" w:rsidRDefault="008B6900" w:rsidP="008B6900">
      <w:pPr>
        <w:ind w:left="720" w:firstLine="720"/>
      </w:pPr>
    </w:p>
    <w:p w14:paraId="39B3D566" w14:textId="77777777" w:rsidR="008B6900" w:rsidRDefault="008B6900" w:rsidP="008B6900">
      <w:pPr>
        <w:ind w:left="720" w:firstLine="720"/>
      </w:pPr>
    </w:p>
    <w:p w14:paraId="430E7A3A" w14:textId="77777777" w:rsidR="008B6900" w:rsidRDefault="008B6900" w:rsidP="008B6900">
      <w:pPr>
        <w:ind w:left="720" w:firstLine="720"/>
      </w:pPr>
    </w:p>
    <w:p w14:paraId="1D73EA8C" w14:textId="77777777" w:rsidR="008B6900" w:rsidRDefault="008B6900" w:rsidP="008B6900">
      <w:pPr>
        <w:ind w:left="720" w:firstLine="720"/>
      </w:pPr>
    </w:p>
    <w:p w14:paraId="02F9D0C8" w14:textId="77777777" w:rsidR="008B6900" w:rsidRDefault="008B6900" w:rsidP="008B6900">
      <w:pPr>
        <w:ind w:left="720" w:firstLine="720"/>
      </w:pPr>
    </w:p>
    <w:sectPr w:rsidR="008B6900" w:rsidSect="00B6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53A9EAE"/>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E2"/>
    <w:rsid w:val="00011687"/>
    <w:rsid w:val="00037E11"/>
    <w:rsid w:val="001E11AC"/>
    <w:rsid w:val="00226810"/>
    <w:rsid w:val="002805EE"/>
    <w:rsid w:val="00563F33"/>
    <w:rsid w:val="005C1665"/>
    <w:rsid w:val="006A1714"/>
    <w:rsid w:val="008B6900"/>
    <w:rsid w:val="00AA637D"/>
    <w:rsid w:val="00AF36BC"/>
    <w:rsid w:val="00B62B2F"/>
    <w:rsid w:val="00D233A9"/>
    <w:rsid w:val="00DB1444"/>
    <w:rsid w:val="00E05B03"/>
    <w:rsid w:val="00E06B98"/>
    <w:rsid w:val="00E155C3"/>
    <w:rsid w:val="00E62833"/>
    <w:rsid w:val="00F10DB3"/>
    <w:rsid w:val="00F669B8"/>
    <w:rsid w:val="00FA7DC3"/>
    <w:rsid w:val="00FB78E2"/>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BE53"/>
  <w15:docId w15:val="{00D4FBB8-22CF-4060-B0DF-F762099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E2"/>
    <w:rPr>
      <w:rFonts w:ascii="Tahoma" w:hAnsi="Tahoma" w:cs="Tahoma"/>
      <w:sz w:val="16"/>
      <w:szCs w:val="16"/>
    </w:rPr>
  </w:style>
  <w:style w:type="paragraph" w:styleId="NormalWeb">
    <w:name w:val="Normal (Web)"/>
    <w:basedOn w:val="Normal"/>
    <w:uiPriority w:val="99"/>
    <w:semiHidden/>
    <w:unhideWhenUsed/>
    <w:rsid w:val="00FB78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8E2"/>
    <w:pPr>
      <w:spacing w:after="0" w:line="240" w:lineRule="auto"/>
    </w:pPr>
  </w:style>
  <w:style w:type="paragraph" w:customStyle="1" w:styleId="WP9Heading6">
    <w:name w:val="WP9_Heading 6"/>
    <w:basedOn w:val="Normal"/>
    <w:rsid w:val="00F10DB3"/>
    <w:pPr>
      <w:widowControl w:val="0"/>
      <w:spacing w:after="0" w:line="240" w:lineRule="auto"/>
      <w:jc w:val="both"/>
    </w:pPr>
    <w:rPr>
      <w:rFonts w:ascii="Times New Roman" w:eastAsia="Times New Roman" w:hAnsi="Times New Roman" w:cs="Times New Roman"/>
      <w:i/>
      <w:sz w:val="24"/>
      <w:szCs w:val="20"/>
    </w:rPr>
  </w:style>
  <w:style w:type="paragraph" w:customStyle="1" w:styleId="Level1">
    <w:name w:val="Level 1"/>
    <w:basedOn w:val="Normal"/>
    <w:rsid w:val="0022681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4789">
      <w:bodyDiv w:val="1"/>
      <w:marLeft w:val="0"/>
      <w:marRight w:val="0"/>
      <w:marTop w:val="0"/>
      <w:marBottom w:val="0"/>
      <w:divBdr>
        <w:top w:val="none" w:sz="0" w:space="0" w:color="auto"/>
        <w:left w:val="none" w:sz="0" w:space="0" w:color="auto"/>
        <w:bottom w:val="none" w:sz="0" w:space="0" w:color="auto"/>
        <w:right w:val="none" w:sz="0" w:space="0" w:color="auto"/>
      </w:divBdr>
    </w:div>
    <w:div w:id="465272653">
      <w:bodyDiv w:val="1"/>
      <w:marLeft w:val="0"/>
      <w:marRight w:val="0"/>
      <w:marTop w:val="0"/>
      <w:marBottom w:val="0"/>
      <w:divBdr>
        <w:top w:val="none" w:sz="0" w:space="0" w:color="auto"/>
        <w:left w:val="none" w:sz="0" w:space="0" w:color="auto"/>
        <w:bottom w:val="none" w:sz="0" w:space="0" w:color="auto"/>
        <w:right w:val="none" w:sz="0" w:space="0" w:color="auto"/>
      </w:divBdr>
    </w:div>
    <w:div w:id="512039820">
      <w:bodyDiv w:val="1"/>
      <w:marLeft w:val="0"/>
      <w:marRight w:val="0"/>
      <w:marTop w:val="0"/>
      <w:marBottom w:val="0"/>
      <w:divBdr>
        <w:top w:val="none" w:sz="0" w:space="0" w:color="auto"/>
        <w:left w:val="none" w:sz="0" w:space="0" w:color="auto"/>
        <w:bottom w:val="none" w:sz="0" w:space="0" w:color="auto"/>
        <w:right w:val="none" w:sz="0" w:space="0" w:color="auto"/>
      </w:divBdr>
    </w:div>
    <w:div w:id="922757714">
      <w:bodyDiv w:val="1"/>
      <w:marLeft w:val="0"/>
      <w:marRight w:val="0"/>
      <w:marTop w:val="0"/>
      <w:marBottom w:val="0"/>
      <w:divBdr>
        <w:top w:val="none" w:sz="0" w:space="0" w:color="auto"/>
        <w:left w:val="none" w:sz="0" w:space="0" w:color="auto"/>
        <w:bottom w:val="none" w:sz="0" w:space="0" w:color="auto"/>
        <w:right w:val="none" w:sz="0" w:space="0" w:color="auto"/>
      </w:divBdr>
    </w:div>
    <w:div w:id="1224944156">
      <w:bodyDiv w:val="1"/>
      <w:marLeft w:val="0"/>
      <w:marRight w:val="0"/>
      <w:marTop w:val="0"/>
      <w:marBottom w:val="0"/>
      <w:divBdr>
        <w:top w:val="none" w:sz="0" w:space="0" w:color="auto"/>
        <w:left w:val="none" w:sz="0" w:space="0" w:color="auto"/>
        <w:bottom w:val="none" w:sz="0" w:space="0" w:color="auto"/>
        <w:right w:val="none" w:sz="0" w:space="0" w:color="auto"/>
      </w:divBdr>
    </w:div>
    <w:div w:id="13440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Gayle Cooper</cp:lastModifiedBy>
  <cp:revision>3</cp:revision>
  <dcterms:created xsi:type="dcterms:W3CDTF">2018-09-24T18:16:00Z</dcterms:created>
  <dcterms:modified xsi:type="dcterms:W3CDTF">2018-09-24T18:24:00Z</dcterms:modified>
</cp:coreProperties>
</file>